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0243" w14:textId="3ACD3C08" w:rsidR="00CA5AA3" w:rsidRPr="006223DE" w:rsidRDefault="006223DE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23D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ครงการ ประจำปีงบประมาณ พ.ศ. </w:t>
      </w:r>
      <w:r w:rsidR="00C24E9B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5D315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0C2DB051" w14:textId="77777777"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FD1BD16" w14:textId="47937621" w:rsidR="00902FD2" w:rsidRDefault="004C341E" w:rsidP="00F57EA8">
      <w:pPr>
        <w:pStyle w:val="a3"/>
        <w:numPr>
          <w:ilvl w:val="0"/>
          <w:numId w:val="18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E17C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9C1C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1F3B92">
        <w:rPr>
          <w:rFonts w:ascii="TH SarabunPSK" w:hAnsi="TH SarabunPSK" w:cs="TH SarabunPSK"/>
          <w:sz w:val="32"/>
          <w:szCs w:val="32"/>
        </w:rPr>
        <w:t>.</w:t>
      </w:r>
      <w:r w:rsidR="009C1C42">
        <w:rPr>
          <w:rFonts w:ascii="TH SarabunPSK" w:hAnsi="TH SarabunPSK" w:cs="TH SarabunPSK"/>
          <w:sz w:val="32"/>
          <w:szCs w:val="32"/>
        </w:rPr>
        <w:t>…………………………………………...</w:t>
      </w:r>
    </w:p>
    <w:p w14:paraId="3ED4E992" w14:textId="2C8363AC" w:rsidR="001F3B92" w:rsidRPr="00F57EA8" w:rsidRDefault="001F3B92" w:rsidP="00F57EA8">
      <w:pPr>
        <w:pStyle w:val="a3"/>
        <w:numPr>
          <w:ilvl w:val="0"/>
          <w:numId w:val="18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ชื่อกิจกรรม...........................................................................................................................................................</w:t>
      </w:r>
    </w:p>
    <w:p w14:paraId="3C4FCE88" w14:textId="7224604C" w:rsidR="001B1568" w:rsidRDefault="00814AA9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9C1C42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>.........................................................................................................................................</w:t>
      </w:r>
    </w:p>
    <w:p w14:paraId="5CB31391" w14:textId="44CA0F20" w:rsidR="00B147D7" w:rsidRPr="00B147D7" w:rsidRDefault="00B147D7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147D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ที่รับผิดชอบ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……</w:t>
      </w:r>
      <w:r w:rsidR="009C1C42">
        <w:rPr>
          <w:rFonts w:ascii="TH SarabunPSK" w:hAnsi="TH SarabunPSK" w:cs="TH SarabunPSK"/>
          <w:b/>
          <w:bCs/>
          <w:spacing w:val="-4"/>
          <w:sz w:val="32"/>
          <w:szCs w:val="32"/>
        </w:rPr>
        <w:t>…………………………………………………………………………………………………….</w:t>
      </w:r>
    </w:p>
    <w:p w14:paraId="5D028B8C" w14:textId="77777777" w:rsidR="00956FCB" w:rsidRPr="0030370C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7F40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40D4" w:rsidRPr="003037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(เลือกใส่เฉพาะหัวข้อที่เกี่ยวข้อง)</w:t>
      </w:r>
    </w:p>
    <w:p w14:paraId="45B06CF3" w14:textId="76531406" w:rsidR="00EA27E2" w:rsidRDefault="005D315A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  <w:r w:rsidR="003A07D2">
        <w:rPr>
          <w:rFonts w:ascii="TH SarabunPSK" w:hAnsi="TH SarabunPSK" w:cs="TH SarabunPSK"/>
          <w:sz w:val="32"/>
          <w:szCs w:val="32"/>
        </w:rPr>
        <w:t xml:space="preserve">  </w:t>
      </w:r>
    </w:p>
    <w:p w14:paraId="1C50801E" w14:textId="433B0D4A" w:rsidR="00EA27E2" w:rsidRDefault="005D315A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56FCB"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  <w:r w:rsidR="003A07D2">
        <w:rPr>
          <w:rFonts w:ascii="TH SarabunPSK" w:hAnsi="TH SarabunPSK" w:cs="TH SarabunPSK" w:hint="cs"/>
          <w:sz w:val="32"/>
          <w:szCs w:val="32"/>
          <w:cs/>
        </w:rPr>
        <w:t xml:space="preserve"> ได้รับ</w:t>
      </w:r>
      <w:r w:rsidR="004D13DE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3A07D2">
        <w:rPr>
          <w:rFonts w:ascii="TH SarabunPSK" w:hAnsi="TH SarabunPSK" w:cs="TH SarabunPSK" w:hint="cs"/>
          <w:sz w:val="32"/>
          <w:szCs w:val="32"/>
          <w:cs/>
        </w:rPr>
        <w:t>สนับสนุนจากรัฐบาล</w:t>
      </w:r>
    </w:p>
    <w:p w14:paraId="574FD092" w14:textId="20CFBEE9" w:rsidR="00EA27E2" w:rsidRDefault="005D315A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  <w:r w:rsidR="00C24E9B">
        <w:rPr>
          <w:rFonts w:ascii="TH SarabunPSK" w:hAnsi="TH SarabunPSK" w:cs="TH SarabunPSK" w:hint="cs"/>
          <w:sz w:val="32"/>
          <w:szCs w:val="32"/>
          <w:cs/>
        </w:rPr>
        <w:t xml:space="preserve"> โครงการที่ได้รับจัดสรรจากเงินบำรุงการศึกษาของ</w:t>
      </w:r>
      <w:r w:rsidR="003A07D2">
        <w:rPr>
          <w:rFonts w:ascii="TH SarabunPSK" w:hAnsi="TH SarabunPSK" w:cs="TH SarabunPSK" w:hint="cs"/>
          <w:sz w:val="32"/>
          <w:szCs w:val="32"/>
          <w:cs/>
        </w:rPr>
        <w:t>นักศึกษาภาคปกติ</w:t>
      </w:r>
    </w:p>
    <w:p w14:paraId="2C014A6E" w14:textId="0069C20A" w:rsidR="00EA27E2" w:rsidRDefault="005D315A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="00EA27E2"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  <w:r w:rsidR="003A0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E9B">
        <w:rPr>
          <w:rFonts w:ascii="TH SarabunPSK" w:hAnsi="TH SarabunPSK" w:cs="TH SarabunPSK" w:hint="cs"/>
          <w:sz w:val="32"/>
          <w:szCs w:val="32"/>
          <w:cs/>
        </w:rPr>
        <w:t>โครงการที่ได้รับจัดสรรจากเงินบำรุงการศึกษาของนักศึกษาภาคสมทบ</w:t>
      </w:r>
    </w:p>
    <w:p w14:paraId="48912C30" w14:textId="288C6980" w:rsidR="00EA27E2" w:rsidRDefault="005D315A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="00EA27E2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3A07D2">
        <w:rPr>
          <w:rFonts w:ascii="TH SarabunPSK" w:hAnsi="TH SarabunPSK" w:cs="TH SarabunPSK" w:hint="cs"/>
          <w:sz w:val="32"/>
          <w:szCs w:val="32"/>
          <w:cs/>
        </w:rPr>
        <w:t xml:space="preserve"> คือเงินที่ไม่ได้กล่าวไว้ข้างต้น</w:t>
      </w:r>
      <w:r w:rsidR="00EA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990">
        <w:rPr>
          <w:rFonts w:ascii="TH SarabunPSK" w:hAnsi="TH SarabunPSK" w:cs="TH SarabunPSK" w:hint="cs"/>
          <w:sz w:val="32"/>
          <w:szCs w:val="32"/>
          <w:cs/>
        </w:rPr>
        <w:t>เช่น เงินกิจกรรมนักศึกษา เงินรายได้และผลประโยชน์จากการจัดการทรัพย์สิน</w:t>
      </w:r>
      <w:r w:rsidR="003A07D2">
        <w:rPr>
          <w:rFonts w:ascii="TH SarabunPSK" w:hAnsi="TH SarabunPSK" w:cs="TH SarabunPSK" w:hint="cs"/>
          <w:sz w:val="32"/>
          <w:szCs w:val="32"/>
          <w:cs/>
        </w:rPr>
        <w:t xml:space="preserve"> เงินเบิกแทนกัน เป็นต้น</w:t>
      </w:r>
    </w:p>
    <w:p w14:paraId="0458F932" w14:textId="77777777" w:rsidR="00956FCB" w:rsidRPr="0030370C" w:rsidRDefault="00956FCB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7F40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40D4" w:rsidRPr="003037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(เลือกใส่เฉพาะหัวข้อที่เกี่ยวข้อง)</w:t>
      </w:r>
    </w:p>
    <w:p w14:paraId="645C98C7" w14:textId="50CE417F" w:rsidR="00237D05" w:rsidRDefault="005D315A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237D05"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237D05"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147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237D05"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237D05"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4F5DEB2D" w14:textId="77777777" w:rsidR="00956FCB" w:rsidRPr="00AD38F7" w:rsidRDefault="00237D05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7F40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40D4" w:rsidRPr="003037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(เลือกใส่เฉพาะหัวข้อที่เกี่ยวข้อง)</w:t>
      </w:r>
    </w:p>
    <w:p w14:paraId="6113F1DD" w14:textId="7EEB5189" w:rsidR="0086169C" w:rsidRDefault="005D315A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56FCB"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56FCB" w:rsidRPr="004966B1">
        <w:rPr>
          <w:rFonts w:ascii="TH SarabunPSK" w:hAnsi="TH SarabunPSK" w:cs="TH SarabunPSK"/>
          <w:sz w:val="32"/>
          <w:szCs w:val="32"/>
        </w:rPr>
        <w:t xml:space="preserve">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10990">
        <w:rPr>
          <w:rFonts w:ascii="TH SarabunPSK" w:hAnsi="TH SarabunPSK" w:cs="TH SarabunPSK" w:hint="cs"/>
          <w:sz w:val="32"/>
          <w:szCs w:val="32"/>
          <w:cs/>
        </w:rPr>
        <w:t>โครงการที่เคยจัดมาแล้วเมื่อปีก่อน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147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99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 xml:space="preserve">   โครงการ</w:t>
      </w:r>
      <w:r w:rsidR="00B147D7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10990">
        <w:rPr>
          <w:rFonts w:ascii="TH SarabunPSK" w:hAnsi="TH SarabunPSK" w:cs="TH SarabunPSK" w:hint="cs"/>
          <w:sz w:val="32"/>
          <w:szCs w:val="32"/>
          <w:cs/>
        </w:rPr>
        <w:t>โครงการที่ไม่อยู่ในแผนประจำปี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10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532A74A" w14:textId="77777777" w:rsidR="00AA2EBB" w:rsidRDefault="00AA2EBB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1179B1B1" w14:textId="79D8C1A9" w:rsidR="007F40D4" w:rsidRDefault="007F40D4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0B8A636A" w14:textId="2AF81548" w:rsidR="004A57AE" w:rsidRDefault="004A57AE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0A5529F3" w14:textId="00370B00" w:rsidR="00737CF1" w:rsidRDefault="00737CF1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5AADA98F" w14:textId="534EB362" w:rsidR="00737CF1" w:rsidRDefault="00737CF1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0D449610" w14:textId="77777777" w:rsidR="00737CF1" w:rsidRPr="00737CF1" w:rsidRDefault="00737CF1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4968FD1E" w14:textId="5BC33CCA" w:rsidR="004A57AE" w:rsidRDefault="004A57AE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C0009DD" w14:textId="5887667C" w:rsidR="004A57AE" w:rsidRDefault="004A57AE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24C5C70B" w14:textId="77777777" w:rsidR="004A57AE" w:rsidRDefault="004A57AE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8CBE0F7" w14:textId="77777777" w:rsidR="008F5B95" w:rsidRPr="004966B1" w:rsidRDefault="00CA5AA3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14:paraId="70824ECD" w14:textId="77777777" w:rsidR="00FA2020" w:rsidRPr="000B0338" w:rsidRDefault="00FA2020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5215FDF7" w14:textId="77777777" w:rsidR="00BC45EB" w:rsidRPr="00817F36" w:rsidRDefault="0052113C" w:rsidP="00817F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14:paraId="56B88E16" w14:textId="77777777"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BC45EB">
        <w:rPr>
          <w:rFonts w:ascii="TH SarabunPSK" w:hAnsi="TH SarabunPSK" w:cs="TH SarabunPSK"/>
          <w:sz w:val="32"/>
          <w:szCs w:val="32"/>
        </w:rPr>
        <w:t xml:space="preserve">: </w:t>
      </w:r>
    </w:p>
    <w:p w14:paraId="012FCFC4" w14:textId="77777777" w:rsid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14:paraId="224249A7" w14:textId="77777777" w:rsid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14:paraId="64104F07" w14:textId="77777777" w:rsidR="00305EF3" w:rsidRPr="00817F36" w:rsidRDefault="00FA2020" w:rsidP="00EA27E2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7F36" w:rsidRPr="00817F36">
        <w:rPr>
          <w:rFonts w:ascii="TH SarabunPSK" w:hAnsi="TH SarabunPSK" w:cs="TH SarabunPSK"/>
          <w:sz w:val="32"/>
          <w:szCs w:val="32"/>
        </w:rPr>
        <w:t>(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817F36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14:paraId="60B4B032" w14:textId="77777777" w:rsidR="00305EF3" w:rsidRDefault="00305EF3" w:rsidP="00305EF3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0ED85EDC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1DBBD898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4A70FB50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6B65F976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4220160F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7D5D3196" w14:textId="5F278480" w:rsidR="00D2540B" w:rsidRPr="00305EF3" w:rsidRDefault="0086169C" w:rsidP="00B147D7">
      <w:pPr>
        <w:pStyle w:val="a3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  <w:r w:rsidR="00E137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3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ฉบับที่ 13 </w:t>
      </w:r>
      <w:r w:rsidR="0072629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13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2566 </w:t>
      </w:r>
      <w:r w:rsidR="00E137D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13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2570) </w:t>
      </w:r>
    </w:p>
    <w:p w14:paraId="7B445481" w14:textId="77777777" w:rsidR="00BC45EB" w:rsidRDefault="00BC45EB" w:rsidP="00BC45E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เป้าหมายรวม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076AD360" w14:textId="77777777" w:rsidR="00B23AB7" w:rsidRPr="004966B1" w:rsidRDefault="00B23AB7" w:rsidP="00BC45E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>
        <w:rPr>
          <w:rFonts w:ascii="TH SarabunPSK" w:hAnsi="TH SarabunPSK" w:cs="TH SarabunPSK"/>
          <w:sz w:val="32"/>
          <w:szCs w:val="32"/>
        </w:rPr>
        <w:t xml:space="preserve"> :</w:t>
      </w:r>
    </w:p>
    <w:p w14:paraId="283BBCC1" w14:textId="77777777" w:rsid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16C4F868" w14:textId="77777777" w:rsidR="00B23AB7" w:rsidRPr="004966B1" w:rsidRDefault="00B23AB7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>:</w:t>
      </w:r>
    </w:p>
    <w:p w14:paraId="1D7A5B6A" w14:textId="77777777" w:rsidR="00D2540B" w:rsidRP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7A11BCBC" w14:textId="77777777" w:rsidR="00A3168D" w:rsidRPr="00817F36" w:rsidRDefault="00A3168D" w:rsidP="00817F36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14:paraId="1582603A" w14:textId="77777777" w:rsidR="00791D32" w:rsidRDefault="00791D32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 </w:t>
      </w:r>
    </w:p>
    <w:p w14:paraId="45B24226" w14:textId="77777777" w:rsidR="00817F36" w:rsidRPr="00791D32" w:rsidRDefault="00817F36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62A084AB" w14:textId="17900527" w:rsidR="003F5985" w:rsidRPr="00B147D7" w:rsidRDefault="00A3168D" w:rsidP="00407D24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147D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>
        <w:rPr>
          <w:rFonts w:ascii="TH SarabunPSK" w:hAnsi="TH SarabunPSK" w:cs="TH SarabunPSK"/>
          <w:sz w:val="32"/>
          <w:szCs w:val="32"/>
        </w:rPr>
        <w:t xml:space="preserve">  </w:t>
      </w:r>
      <w:r w:rsidR="00AC0A0F" w:rsidRPr="00B147D7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1F3B92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="00AC0A0F" w:rsidRPr="00B147D7">
        <w:rPr>
          <w:rFonts w:ascii="TH SarabunPSK" w:hAnsi="TH SarabunPSK" w:cs="TH SarabunPSK"/>
          <w:sz w:val="32"/>
          <w:szCs w:val="32"/>
        </w:rPr>
        <w:t>....................</w:t>
      </w:r>
    </w:p>
    <w:p w14:paraId="430E7E4B" w14:textId="77777777" w:rsidR="00791D32" w:rsidRDefault="00791D32" w:rsidP="00EA27E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791D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14:paraId="1E0FEBD9" w14:textId="45BAEF8B" w:rsidR="00301CCC" w:rsidRPr="00817F36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แผนยุทธศาสตร์การพัฒนามหาวิทยาลัยราชภัฏสงขลา ระยะ 5 ปี (พ.ศ. 256</w:t>
      </w:r>
      <w:r w:rsidR="00DE14F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DE14FF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) ฉบับทบทวนประจำปี 256</w:t>
      </w:r>
      <w:r w:rsidR="00F2380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3D7AD2F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14:paraId="641BDD9B" w14:textId="5FC5826D" w:rsidR="00791D32" w:rsidRPr="00791D32" w:rsidRDefault="009F73F5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Objective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1D32" w:rsidRPr="00791D32">
        <w:rPr>
          <w:rFonts w:ascii="TH SarabunPSK" w:hAnsi="TH SarabunPSK" w:cs="TH SarabunPSK"/>
          <w:sz w:val="32"/>
          <w:szCs w:val="32"/>
        </w:rPr>
        <w:t xml:space="preserve"> </w:t>
      </w:r>
    </w:p>
    <w:p w14:paraId="1C1174FA" w14:textId="4A9298D4" w:rsidR="00791D32" w:rsidRPr="00791D32" w:rsidRDefault="009F73F5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</w:t>
      </w:r>
      <w:proofErr w:type="gramStart"/>
      <w:r>
        <w:rPr>
          <w:rFonts w:ascii="TH SarabunPSK" w:hAnsi="TH SarabunPSK" w:cs="TH SarabunPSK"/>
          <w:sz w:val="32"/>
          <w:szCs w:val="32"/>
        </w:rPr>
        <w:t>Result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64C16359" w14:textId="0B22681C" w:rsidR="00791D32" w:rsidRDefault="009F73F5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โปรแกรมที่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14:paraId="4200C3D4" w14:textId="77777777" w:rsidR="001F3B92" w:rsidRDefault="001F3B9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675DD3" w14:textId="2F847858" w:rsidR="00791D32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แผนยุทธศาสตร์หน่วยงาน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E47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14:paraId="0A872C11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14:paraId="09828A06" w14:textId="77777777" w:rsidR="00FE47AD" w:rsidRPr="00791D32" w:rsidRDefault="00FE47AD" w:rsidP="00FE4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Objective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91D32">
        <w:rPr>
          <w:rFonts w:ascii="TH SarabunPSK" w:hAnsi="TH SarabunPSK" w:cs="TH SarabunPSK"/>
          <w:sz w:val="32"/>
          <w:szCs w:val="32"/>
        </w:rPr>
        <w:t xml:space="preserve"> </w:t>
      </w:r>
    </w:p>
    <w:p w14:paraId="6FF5BBBA" w14:textId="77777777" w:rsidR="00FE47AD" w:rsidRPr="00791D32" w:rsidRDefault="00FE47AD" w:rsidP="00FE4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</w:t>
      </w:r>
      <w:proofErr w:type="gramStart"/>
      <w:r>
        <w:rPr>
          <w:rFonts w:ascii="TH SarabunPSK" w:hAnsi="TH SarabunPSK" w:cs="TH SarabunPSK"/>
          <w:sz w:val="32"/>
          <w:szCs w:val="32"/>
        </w:rPr>
        <w:t>Result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412FCD93" w14:textId="146406D5" w:rsidR="00FE47AD" w:rsidRDefault="00FE47AD" w:rsidP="00FE4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โปรแกรมที่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14:paraId="327B1975" w14:textId="692601C1" w:rsidR="00B078FF" w:rsidRPr="00EC79F9" w:rsidRDefault="00EC79F9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79F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ความสอดคล้องกับเป้าหมายการพัฒนาที่ยั่งยืน (</w:t>
      </w:r>
      <w:proofErr w:type="spellStart"/>
      <w:r w:rsidRPr="00EC79F9">
        <w:rPr>
          <w:rFonts w:ascii="TH SarabunPSK" w:hAnsi="TH SarabunPSK" w:cs="TH SarabunPSK"/>
          <w:b/>
          <w:bCs/>
          <w:sz w:val="32"/>
          <w:szCs w:val="32"/>
        </w:rPr>
        <w:t>SustainabLe</w:t>
      </w:r>
      <w:proofErr w:type="spellEnd"/>
      <w:r w:rsidRPr="00EC79F9">
        <w:rPr>
          <w:rFonts w:ascii="TH SarabunPSK" w:hAnsi="TH SarabunPSK" w:cs="TH SarabunPSK"/>
          <w:b/>
          <w:bCs/>
          <w:sz w:val="32"/>
          <w:szCs w:val="32"/>
        </w:rPr>
        <w:t xml:space="preserve"> Development Goals : SDGs)</w:t>
      </w:r>
    </w:p>
    <w:p w14:paraId="721E49D6" w14:textId="6854B300" w:rsidR="00EC79F9" w:rsidRDefault="00EC79F9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078FF" w:rsidRPr="00947727" w14:paraId="7675E8BB" w14:textId="77777777" w:rsidTr="001F3B92">
        <w:tc>
          <w:tcPr>
            <w:tcW w:w="9351" w:type="dxa"/>
          </w:tcPr>
          <w:p w14:paraId="27D3180A" w14:textId="0790BA69" w:rsidR="00B078FF" w:rsidRPr="0030370C" w:rsidRDefault="00B078FF" w:rsidP="002C2EC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DA781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เป้าหมาย </w:t>
            </w:r>
            <w:r w:rsidRPr="00DA781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SDGs </w:t>
            </w:r>
            <w:r w:rsidRPr="00DA781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ทั้งหมด 17 เป้าหมาย</w:t>
            </w:r>
            <w:r w:rsidRPr="00DA781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A781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ดังนี้</w:t>
            </w:r>
            <w:r w:rsidR="00DA781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DA781B" w:rsidRPr="003037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(เลือกมาใส่อย่างน้อย 1 หัวข้อ)</w:t>
            </w:r>
          </w:p>
          <w:p w14:paraId="684E0F99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7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1: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ขจัดความยากจน</w:t>
              </w:r>
            </w:hyperlink>
          </w:p>
          <w:p w14:paraId="15B943DD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8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2: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ยุติความหิวโหย บรรลุความมั่นคงทางอาหารและยกระดับโภชนาการสำหรับทุกคนในทุกวัย</w:t>
              </w:r>
            </w:hyperlink>
          </w:p>
          <w:p w14:paraId="7F6D429C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9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3: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สร้างหลักประกันว่าคนมีชีวิตที่มีสุขภาพดีและส่งเสริม</w:t>
              </w:r>
              <w:proofErr w:type="spellStart"/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สวั</w:t>
              </w:r>
              <w:proofErr w:type="spellEnd"/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สดิภาพสำหรับทุกคนในทุกวัย</w:t>
              </w:r>
            </w:hyperlink>
          </w:p>
          <w:p w14:paraId="1DA145E6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0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4: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  </w:r>
            </w:hyperlink>
          </w:p>
          <w:p w14:paraId="4F033955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1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5: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บรรลุความเท่าเทียมระหว่างเพศ และเสริมสร้างความเข้มแข็งให้แก่สตรีและเด็กหญิง</w:t>
              </w:r>
            </w:hyperlink>
          </w:p>
          <w:p w14:paraId="49BB553C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2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6: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สร้างหลักประกันว่าจะมีการจัดให้มีน้ำและสุขอนามัยส</w:t>
              </w:r>
              <w:r w:rsidR="00B078FF" w:rsidRPr="00DA781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ำ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หรับทุกคนและมีการบริหารจัดการที่ยั่งยืน</w:t>
              </w:r>
            </w:hyperlink>
          </w:p>
          <w:p w14:paraId="32C1B318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3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เป้าหมายที่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 7: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สร้างหลักประกันให้ทุกคนสามารถเข้าถึงพลังงานสมัยใหม่ที่ยั่งยืนในราคาที่ย่อมเยา</w:t>
              </w:r>
            </w:hyperlink>
          </w:p>
          <w:p w14:paraId="4C006075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4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8: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  </w:r>
            </w:hyperlink>
          </w:p>
          <w:p w14:paraId="45813FF2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5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9: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  </w:r>
            </w:hyperlink>
          </w:p>
          <w:p w14:paraId="0A7EFFC8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10: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ลดความไม่เสมอภาคภายในประเทศและระหว่างประเทศ</w:t>
              </w:r>
            </w:hyperlink>
          </w:p>
          <w:p w14:paraId="45275F77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11: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  </w:r>
            </w:hyperlink>
          </w:p>
          <w:p w14:paraId="128640D5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12: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สร้างหลักประกันให้มีรูปแบบการผลิตและการบริโภคที่ยั่งยืน</w:t>
              </w:r>
            </w:hyperlink>
          </w:p>
          <w:p w14:paraId="4371F4BC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13: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เร่งต่อสู้กับการเปลี่ยนแปลงสภาพภูมิอากาศและผลกระทบที่เกิดขึ้น</w:t>
              </w:r>
            </w:hyperlink>
          </w:p>
          <w:p w14:paraId="05C6A379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14: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  </w:r>
            </w:hyperlink>
          </w:p>
          <w:p w14:paraId="3079FDE6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1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15: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</w:t>
              </w:r>
              <w:r w:rsidR="00B078FF" w:rsidRPr="00DA781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ื้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นสภาพกลับมาใหม่ และหยุดการสูญเสียความหลากหลายทางชีวภาพ</w:t>
              </w:r>
            </w:hyperlink>
          </w:p>
          <w:p w14:paraId="530E2916" w14:textId="77777777" w:rsidR="00B078FF" w:rsidRPr="00DA781B" w:rsidRDefault="00000000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2" w:history="1"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</w:rPr>
                <w:t>16: </w:t>
              </w:r>
              <w:r w:rsidR="00B078FF" w:rsidRPr="00DA781B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  </w:r>
            </w:hyperlink>
          </w:p>
          <w:p w14:paraId="614B043C" w14:textId="77777777" w:rsidR="00B078FF" w:rsidRPr="00DA781B" w:rsidRDefault="00B078FF" w:rsidP="00B078FF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78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</w:p>
          <w:p w14:paraId="15EE6A6F" w14:textId="77777777" w:rsidR="00B078FF" w:rsidRPr="00DA781B" w:rsidRDefault="00B078FF" w:rsidP="002C2E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B2CBCE6" w14:textId="674D153B" w:rsidR="00817F36" w:rsidRDefault="00817F36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57C94C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D32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การมีส่วนร่วมของชุมชน/การสร้างเครือข่ายความร่วมมือ</w:t>
      </w:r>
    </w:p>
    <w:p w14:paraId="08D271A8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791D32">
        <w:rPr>
          <w:rFonts w:ascii="TH SarabunPSK" w:hAnsi="TH SarabunPSK" w:cs="TH SarabunPSK"/>
          <w:sz w:val="32"/>
          <w:szCs w:val="32"/>
          <w:cs/>
        </w:rPr>
        <w:t>ระบุพื้นที่/ชุมชนที่รับบริการ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91D3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0C5EF60D" w14:textId="0C7AA69E"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791D32">
        <w:rPr>
          <w:rFonts w:ascii="TH SarabunPSK" w:hAnsi="TH SarabunPSK" w:cs="TH SarabunPSK"/>
          <w:sz w:val="32"/>
          <w:szCs w:val="32"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  <w:cs/>
        </w:rPr>
        <w:t>ระบุเครือข่ายความร่วมมือ (หมายถึง มีการลงน</w:t>
      </w:r>
      <w:r w:rsidR="00817F36">
        <w:rPr>
          <w:rFonts w:ascii="TH SarabunPSK" w:hAnsi="TH SarabunPSK" w:cs="TH SarabunPSK"/>
          <w:sz w:val="32"/>
          <w:szCs w:val="32"/>
          <w:cs/>
        </w:rPr>
        <w:t>ามร่วมกันและมีกิจกรรมต่อเนื่อง</w:t>
      </w:r>
      <w:r w:rsidR="001F097C">
        <w:rPr>
          <w:rFonts w:ascii="TH SarabunPSK" w:hAnsi="TH SarabunPSK" w:cs="TH SarabunPSK" w:hint="cs"/>
          <w:sz w:val="32"/>
          <w:szCs w:val="32"/>
          <w:cs/>
        </w:rPr>
        <w:t>)</w:t>
      </w:r>
      <w:r w:rsidR="00A15D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7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32121728" w14:textId="77777777" w:rsidR="00791D32" w:rsidRPr="00817F36" w:rsidRDefault="00791D32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การสร้างชื่อเสียงและเกียรติภูมิของมหาวิทยาลัย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7D7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........................................................</w:t>
      </w:r>
    </w:p>
    <w:p w14:paraId="6CEFCDBA" w14:textId="2197D9B6" w:rsidR="00DF33FF" w:rsidRPr="00DF33FF" w:rsidRDefault="00DF33FF" w:rsidP="00DF33FF">
      <w:pPr>
        <w:spacing w:before="120" w:after="0" w:line="240" w:lineRule="auto"/>
        <w:ind w:right="-187"/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</w:pPr>
      <w:r w:rsidRPr="00DF33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ระบบการประกันคุณภาพการศึกษาภายใน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ตาม</w:t>
      </w:r>
      <w:r w:rsidRPr="00DF33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เกณฑ์คุณภาพการศึกษาเพื่อการดำเนินการที่เป็นเลิศ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DF33FF">
        <w:rPr>
          <w:rFonts w:ascii="TH SarabunIT๙" w:eastAsia="Calibri" w:hAnsi="TH SarabunIT๙" w:cs="TH SarabunIT๙"/>
          <w:b/>
          <w:bCs/>
          <w:sz w:val="32"/>
          <w:szCs w:val="32"/>
        </w:rPr>
        <w:t>EdPEx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  <w:r w:rsidRPr="00DF33FF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ใช้สำหรับระดับคณะ  สำนัก/สถาบัน และมหาวิทยาลัย</w:t>
      </w:r>
    </w:p>
    <w:p w14:paraId="46B454F4" w14:textId="5D5870C9" w:rsidR="00DF33FF" w:rsidRPr="00DF33FF" w:rsidRDefault="00DF33FF" w:rsidP="00F23803">
      <w:pPr>
        <w:spacing w:after="0" w:line="240" w:lineRule="auto"/>
        <w:ind w:firstLine="567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F33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หมวดที่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.....................................................</w:t>
      </w:r>
    </w:p>
    <w:p w14:paraId="0F2BDC33" w14:textId="16AD9DB8" w:rsidR="00DF33FF" w:rsidRPr="00DF33FF" w:rsidRDefault="00DF33FF" w:rsidP="00F23803">
      <w:pPr>
        <w:spacing w:after="0" w:line="240" w:lineRule="auto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F33FF">
        <w:rPr>
          <w:rFonts w:ascii="TH SarabunIT๙" w:eastAsia="Calibri" w:hAnsi="TH SarabunIT๙" w:cs="TH SarabunIT๙"/>
          <w:sz w:val="32"/>
          <w:szCs w:val="32"/>
          <w:cs/>
        </w:rPr>
        <w:t xml:space="preserve">ข้อที่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</w:t>
      </w:r>
    </w:p>
    <w:p w14:paraId="6195B1A5" w14:textId="4C9192F5" w:rsidR="00DF33FF" w:rsidRDefault="00DF33FF" w:rsidP="00F23803">
      <w:pPr>
        <w:spacing w:after="0" w:line="240" w:lineRule="auto"/>
        <w:ind w:firstLine="56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 </w:t>
      </w:r>
      <w:r w:rsidR="00F23803">
        <w:rPr>
          <w:rFonts w:ascii="TH SarabunIT๙" w:eastAsia="Calibri" w:hAnsi="TH SarabunIT๙" w:cs="TH SarabunIT๙" w:hint="cs"/>
          <w:sz w:val="32"/>
          <w:szCs w:val="32"/>
          <w:cs/>
        </w:rPr>
        <w:t>(...)</w:t>
      </w:r>
      <w:r w:rsidR="00A15D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14:paraId="7B0F297A" w14:textId="0E3618C6" w:rsidR="00817F36" w:rsidRPr="007D5529" w:rsidRDefault="00817F36" w:rsidP="00817F36">
      <w:pPr>
        <w:spacing w:before="120"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5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ระบบการประกันคุณภาพการศึกษาภายใน</w:t>
      </w:r>
      <w:r w:rsidR="00DF33FF" w:rsidRPr="00E514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ตามเกณฑ์</w:t>
      </w:r>
      <w:r w:rsidR="00DF33FF" w:rsidRPr="00E514A0">
        <w:rPr>
          <w:rFonts w:ascii="TH SarabunPSK" w:eastAsia="MS Mincho" w:hAnsi="TH SarabunPSK" w:cs="TH SarabunPSK"/>
          <w:color w:val="000000" w:themeColor="text1"/>
          <w:spacing w:val="-4"/>
          <w:sz w:val="32"/>
          <w:szCs w:val="32"/>
          <w:cs/>
          <w:lang w:eastAsia="ja-JP"/>
        </w:rPr>
        <w:t>การประกันคุณภาพการศึกษาภายใน มหาวิทยาลัย</w:t>
      </w:r>
      <w:r w:rsidR="00F23803">
        <w:rPr>
          <w:rFonts w:ascii="TH SarabunPSK" w:eastAsia="MS Mincho" w:hAnsi="TH SarabunPSK" w:cs="TH SarabunPSK"/>
          <w:color w:val="000000" w:themeColor="text1"/>
          <w:spacing w:val="-4"/>
          <w:sz w:val="32"/>
          <w:szCs w:val="32"/>
          <w:cs/>
          <w:lang w:eastAsia="ja-JP"/>
        </w:rPr>
        <w:br/>
      </w:r>
      <w:r w:rsidR="00DF33FF" w:rsidRPr="00E514A0">
        <w:rPr>
          <w:rFonts w:ascii="TH SarabunPSK" w:eastAsia="MS Mincho" w:hAnsi="TH SarabunPSK" w:cs="TH SarabunPSK"/>
          <w:color w:val="000000" w:themeColor="text1"/>
          <w:spacing w:val="-4"/>
          <w:sz w:val="32"/>
          <w:szCs w:val="32"/>
          <w:cs/>
          <w:lang w:eastAsia="ja-JP"/>
        </w:rPr>
        <w:t xml:space="preserve">ราชภัฏสงขลา </w:t>
      </w:r>
      <w:r w:rsidR="00DF33FF" w:rsidRPr="00E514A0">
        <w:rPr>
          <w:rFonts w:ascii="TH SarabunPSK" w:eastAsia="MS Mincho" w:hAnsi="TH SarabunPSK" w:cs="TH SarabunPSK"/>
          <w:color w:val="FF0000"/>
          <w:spacing w:val="-4"/>
          <w:sz w:val="32"/>
          <w:szCs w:val="32"/>
          <w:cs/>
          <w:lang w:eastAsia="ja-JP"/>
        </w:rPr>
        <w:t>ระดั</w:t>
      </w:r>
      <w:r w:rsidR="00DF33FF" w:rsidRPr="00E514A0">
        <w:rPr>
          <w:rFonts w:ascii="TH SarabunPSK" w:eastAsia="MS Mincho" w:hAnsi="TH SarabunPSK" w:cs="TH SarabunPSK" w:hint="cs"/>
          <w:color w:val="FF0000"/>
          <w:spacing w:val="-4"/>
          <w:sz w:val="32"/>
          <w:szCs w:val="32"/>
          <w:cs/>
          <w:lang w:eastAsia="ja-JP"/>
        </w:rPr>
        <w:t>บหลักสูตร</w:t>
      </w:r>
      <w:r w:rsidR="00DF33FF" w:rsidRPr="00E514A0">
        <w:rPr>
          <w:rFonts w:ascii="TH SarabunPSK" w:eastAsia="MS Mincho" w:hAnsi="TH SarabunPSK" w:cs="TH SarabunPSK"/>
          <w:color w:val="FF0000"/>
          <w:spacing w:val="-4"/>
          <w:sz w:val="32"/>
          <w:szCs w:val="32"/>
          <w:cs/>
          <w:lang w:eastAsia="ja-JP"/>
        </w:rPr>
        <w:t xml:space="preserve"> </w:t>
      </w:r>
      <w:r w:rsidR="00DF33FF" w:rsidRPr="00E514A0">
        <w:rPr>
          <w:rFonts w:ascii="TH SarabunPSK" w:eastAsia="MS Mincho" w:hAnsi="TH SarabunPSK" w:cs="TH SarabunPSK"/>
          <w:color w:val="000000" w:themeColor="text1"/>
          <w:spacing w:val="-4"/>
          <w:sz w:val="32"/>
          <w:szCs w:val="32"/>
          <w:cs/>
          <w:lang w:eastAsia="ja-JP"/>
        </w:rPr>
        <w:t>ฉบับปรับปรุง พ.ศ. 2564</w:t>
      </w:r>
      <w:r w:rsidR="001F5DF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F5DF2" w:rsidRPr="007D5529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(เลือกเฉพาะหลักสูตรที่เข้าเกณฑ์)</w:t>
      </w:r>
    </w:p>
    <w:p w14:paraId="0FB72642" w14:textId="77777777" w:rsidR="00817F36" w:rsidRPr="00E514A0" w:rsidRDefault="00817F36" w:rsidP="00E514A0">
      <w:pPr>
        <w:pStyle w:val="a3"/>
        <w:spacing w:after="0" w:line="240" w:lineRule="auto"/>
        <w:ind w:hanging="1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14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 :</w:t>
      </w:r>
    </w:p>
    <w:p w14:paraId="00436C0D" w14:textId="732D503B" w:rsidR="00817F36" w:rsidRPr="00E514A0" w:rsidRDefault="00817F36" w:rsidP="00E514A0">
      <w:pPr>
        <w:pStyle w:val="a3"/>
        <w:spacing w:after="0" w:line="240" w:lineRule="auto"/>
        <w:ind w:hanging="1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14A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ตัวบ่งขี้ :</w:t>
      </w:r>
    </w:p>
    <w:p w14:paraId="2C6BD8E0" w14:textId="527FE521" w:rsidR="00E514A0" w:rsidRDefault="00E514A0" w:rsidP="00E514A0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ระบบการประกันคุณภาพการศึกษาภายใน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514A0">
        <w:rPr>
          <w:rFonts w:ascii="TH SarabunPSK" w:eastAsia="MS Mincho" w:hAnsi="TH SarabunPSK" w:cs="TH SarabunPSK"/>
          <w:color w:val="FF0000"/>
          <w:spacing w:val="-4"/>
          <w:sz w:val="32"/>
          <w:szCs w:val="32"/>
          <w:cs/>
          <w:lang w:eastAsia="ja-JP"/>
        </w:rPr>
        <w:t>ระดั</w:t>
      </w:r>
      <w:r w:rsidRPr="00E514A0">
        <w:rPr>
          <w:rFonts w:ascii="TH SarabunPSK" w:eastAsia="MS Mincho" w:hAnsi="TH SarabunPSK" w:cs="TH SarabunPSK" w:hint="cs"/>
          <w:color w:val="FF0000"/>
          <w:spacing w:val="-4"/>
          <w:sz w:val="32"/>
          <w:szCs w:val="32"/>
          <w:cs/>
          <w:lang w:eastAsia="ja-JP"/>
        </w:rPr>
        <w:t>บหลักสูตร</w:t>
      </w:r>
      <w:r w:rsidRPr="00E514A0">
        <w:rPr>
          <w:rFonts w:ascii="TH SarabunPSK" w:eastAsia="MS Mincho" w:hAnsi="TH SarabunPSK" w:cs="TH SarabunPSK"/>
          <w:color w:val="FF0000"/>
          <w:spacing w:val="-4"/>
          <w:sz w:val="32"/>
          <w:szCs w:val="32"/>
          <w:cs/>
          <w:lang w:eastAsia="ja-JP"/>
        </w:rPr>
        <w:t xml:space="preserve"> </w:t>
      </w:r>
      <w:r w:rsidRPr="00E514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ตามเกณฑ์ </w:t>
      </w:r>
      <w:r w:rsidRPr="00E514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University Network Quality Assurance </w:t>
      </w:r>
      <w:r w:rsidRPr="00E514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E514A0">
        <w:rPr>
          <w:rFonts w:ascii="TH SarabunPSK" w:hAnsi="TH SarabunPSK" w:cs="TH SarabunPSK"/>
          <w:color w:val="000000" w:themeColor="text1"/>
          <w:sz w:val="32"/>
          <w:szCs w:val="32"/>
        </w:rPr>
        <w:t>AUN-QA</w:t>
      </w:r>
      <w:r w:rsidRPr="00E514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F5D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F5DF2" w:rsidRPr="007D5529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(เลือกเฉพาะหลักสูตรที่เข้าเกณฑ์)</w:t>
      </w:r>
    </w:p>
    <w:p w14:paraId="320B89A8" w14:textId="0D461464" w:rsidR="00E514A0" w:rsidRPr="00A15D70" w:rsidRDefault="00E514A0" w:rsidP="00E514A0">
      <w:pPr>
        <w:pStyle w:val="a3"/>
        <w:spacing w:after="0" w:line="240" w:lineRule="auto"/>
        <w:ind w:left="0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5D70">
        <w:rPr>
          <w:rFonts w:ascii="TH SarabunPSK" w:eastAsia="Batang" w:hAnsi="TH SarabunPSK" w:cs="TH SarabunPSK"/>
          <w:color w:val="000000" w:themeColor="text1"/>
          <w:sz w:val="32"/>
          <w:szCs w:val="32"/>
        </w:rPr>
        <w:t>Criteria………………………………….</w:t>
      </w:r>
    </w:p>
    <w:p w14:paraId="6623299D" w14:textId="187DED76" w:rsidR="00E514A0" w:rsidRPr="00A15D70" w:rsidRDefault="00E514A0" w:rsidP="00E514A0">
      <w:pPr>
        <w:pStyle w:val="a3"/>
        <w:spacing w:after="0" w:line="240" w:lineRule="auto"/>
        <w:ind w:left="0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5D70">
        <w:rPr>
          <w:rFonts w:ascii="TH SarabunPSK" w:hAnsi="TH SarabunPSK" w:cs="TH SarabunPSK"/>
          <w:color w:val="000000" w:themeColor="text1"/>
          <w:sz w:val="32"/>
          <w:szCs w:val="32"/>
        </w:rPr>
        <w:t>Requirement</w:t>
      </w:r>
      <w:r w:rsidRPr="00A15D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</w:p>
    <w:p w14:paraId="2A663F55" w14:textId="5D411100" w:rsidR="00973768" w:rsidRPr="004966B1" w:rsidRDefault="00D2540B" w:rsidP="00B147D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2F987719" w14:textId="16B322BB" w:rsidR="00973768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7607050" w14:textId="34B59933" w:rsidR="00B77DE6" w:rsidRDefault="009C1C42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786518" w14:textId="640EB91A" w:rsidR="00BC2BCD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3E013C2" w14:textId="2CF5C051" w:rsidR="009C1C42" w:rsidRDefault="009C1C42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7DE228" w14:textId="318CCA78" w:rsidR="00B77DE6" w:rsidRDefault="00B77DE6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401BF0" w14:textId="137C7E76" w:rsidR="001F3B92" w:rsidRDefault="001F3B92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0C3828" w14:textId="77777777" w:rsidR="001F3B92" w:rsidRPr="00D2540B" w:rsidRDefault="001F3B92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3FC9E9F" w14:textId="116ACA3C" w:rsidR="00CE7922" w:rsidRPr="00D54FCD" w:rsidRDefault="00E61CCA" w:rsidP="00CE7922">
      <w:pPr>
        <w:pStyle w:val="a3"/>
        <w:numPr>
          <w:ilvl w:val="0"/>
          <w:numId w:val="31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79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</w:t>
      </w:r>
      <w:r w:rsidR="007A41D2" w:rsidRPr="00CE792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A253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A2539" w:rsidRPr="00D54FC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(ผลที่มาจากการทำกิจกรรมหลัก และได้อะไรเมื่อสิ้นสุดโครงการ)</w:t>
      </w:r>
    </w:p>
    <w:p w14:paraId="5FDD4D57" w14:textId="347F499D" w:rsidR="00CE7922" w:rsidRPr="007D5529" w:rsidRDefault="008D7925" w:rsidP="00B77DE6">
      <w:pPr>
        <w:pStyle w:val="a3"/>
        <w:numPr>
          <w:ilvl w:val="1"/>
          <w:numId w:val="3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E7922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CE7922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CE79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7922">
        <w:rPr>
          <w:rFonts w:ascii="TH SarabunPSK" w:hAnsi="TH SarabunPSK" w:cs="TH SarabunPSK"/>
          <w:sz w:val="32"/>
          <w:szCs w:val="32"/>
        </w:rPr>
        <w:t>(Output)</w:t>
      </w:r>
      <w:r w:rsidR="007D5529">
        <w:rPr>
          <w:rFonts w:ascii="TH SarabunPSK" w:hAnsi="TH SarabunPSK" w:cs="TH SarabunPSK"/>
          <w:sz w:val="32"/>
          <w:szCs w:val="32"/>
        </w:rPr>
        <w:t xml:space="preserve"> </w:t>
      </w:r>
      <w:r w:rsidR="007D552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7D5529"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ผลที่เกิดขึ้นทันที</w:t>
      </w:r>
      <w:r w:rsidR="007D55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D5529"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เมื่อสิ้นสุดกิจกรรม</w:t>
      </w:r>
      <w:r w:rsidR="007D5529" w:rsidRPr="007D552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6DBEEE5E" w14:textId="7F0426E6" w:rsidR="009C1C42" w:rsidRPr="00D54FCD" w:rsidRDefault="000A2539" w:rsidP="007D5529">
      <w:pPr>
        <w:pStyle w:val="a3"/>
        <w:tabs>
          <w:tab w:val="left" w:pos="284"/>
          <w:tab w:val="left" w:pos="709"/>
        </w:tabs>
        <w:ind w:left="0" w:firstLine="709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(ให้ระบุผลที่ได้รับหลังจากการดำเนินกิจกรรมต่าง ๆ ของโครงการเมื่อเสร็จสิ้นแล้ว</w:t>
      </w:r>
      <w:r w:rsidR="007D55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นักเรียนมี</w:t>
      </w:r>
      <w:r w:rsidR="007D552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552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5529">
        <w:rPr>
          <w:rFonts w:ascii="TH SarabunPSK" w:hAnsi="TH SarabunPSK" w:cs="TH SarabunPSK" w:hint="cs"/>
          <w:color w:val="FF0000"/>
          <w:sz w:val="32"/>
          <w:szCs w:val="32"/>
          <w:cs/>
        </w:rPr>
        <w:t>นิสัยรักการอ่าน และผู้เข้าร่วมโครงการมีความรู้ เรื่องการเลี้ยงปลาดุก</w:t>
      </w:r>
    </w:p>
    <w:p w14:paraId="47ECE5F6" w14:textId="77777777" w:rsidR="00CE7922" w:rsidRDefault="00CC48F5" w:rsidP="00CE7922">
      <w:pPr>
        <w:pStyle w:val="a3"/>
        <w:numPr>
          <w:ilvl w:val="1"/>
          <w:numId w:val="31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</w:rPr>
        <w:t xml:space="preserve"> (Outcome)</w:t>
      </w:r>
      <w:r w:rsidR="00BB52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7A41D2" w:rsidRPr="007A41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B060AF0" w14:textId="21C15B4D" w:rsidR="004A57AE" w:rsidRPr="00D54FCD" w:rsidRDefault="000A2539" w:rsidP="000A2539">
      <w:pPr>
        <w:pStyle w:val="a3"/>
        <w:tabs>
          <w:tab w:val="left" w:pos="709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คือ ผลต่อเนื่องมาจากภายหลังจากการนำผลผลิตไปใช้</w:t>
      </w:r>
      <w:r w:rsidR="007D55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นักเรียนเป็นบุคคลแห่งการเรียนรู้ ใฝ่รู้ ใฝ่เรียน และผู้เข้าร่วมโครงการนำความรู้ไปประกอบอาชีพได้</w:t>
      </w:r>
    </w:p>
    <w:p w14:paraId="76D86393" w14:textId="1AA6A106" w:rsidR="007A41D2" w:rsidRDefault="00E61CCA" w:rsidP="009C1C42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</w:p>
    <w:p w14:paraId="45EC708D" w14:textId="118D9119" w:rsidR="009C1C42" w:rsidRPr="00D54FCD" w:rsidRDefault="000A2539" w:rsidP="007D5529">
      <w:pPr>
        <w:pStyle w:val="a3"/>
        <w:tabs>
          <w:tab w:val="left" w:pos="709"/>
          <w:tab w:val="left" w:pos="1701"/>
        </w:tabs>
        <w:spacing w:after="0" w:line="240" w:lineRule="auto"/>
        <w:ind w:left="360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ให้ระบุประโยชน์ (ทางอ้อม) ที่จะได้จากความสำเร็จเมื่อสิ้นสุดโครงการ</w:t>
      </w:r>
      <w:r w:rsidR="007D552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เช่น นักเรียนเรียนหนังสือเก่ง   </w:t>
      </w:r>
      <w:r w:rsidR="007D552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7D552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ขึ้น มีผลการเรียนที่ดี หรือ ประชาชนมีความเป็นอยู่ที่ดีขึ้น</w:t>
      </w:r>
    </w:p>
    <w:p w14:paraId="17BEF3D0" w14:textId="77777777" w:rsidR="00E61CCA" w:rsidRPr="00D2540B" w:rsidRDefault="00D2540B" w:rsidP="000122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101120E6" w14:textId="77777777" w:rsidR="00D54FCD" w:rsidRDefault="005D52B9" w:rsidP="000A2539">
      <w:pPr>
        <w:pStyle w:val="a3"/>
        <w:ind w:left="0" w:firstLine="1134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>- เชิงปริมาณ</w:t>
      </w:r>
      <w:r w:rsidR="00656972">
        <w:rPr>
          <w:rFonts w:ascii="TH SarabunPSK" w:hAnsi="TH SarabunPSK" w:cs="TH SarabunPSK" w:hint="cs"/>
          <w:sz w:val="32"/>
          <w:szCs w:val="32"/>
          <w:cs/>
        </w:rPr>
        <w:t>.</w:t>
      </w:r>
      <w:r w:rsidR="006F6F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B2E101" w14:textId="32248AE6" w:rsidR="000A2539" w:rsidRPr="00D54FCD" w:rsidRDefault="000A2539" w:rsidP="000A2539">
      <w:pPr>
        <w:pStyle w:val="a3"/>
        <w:ind w:left="0" w:firstLine="1134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D54FC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นักศึกษา จำนวน </w:t>
      </w:r>
      <w:r w:rsidR="00D54FCD" w:rsidRPr="00D54FC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</w:t>
      </w:r>
      <w:r w:rsidRPr="00D54FC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คน เข้าร่วมโครงการไม่น้อยกว่า ร้อยละ 80</w:t>
      </w:r>
    </w:p>
    <w:p w14:paraId="1E0C9D34" w14:textId="6D273261" w:rsidR="000A2539" w:rsidRDefault="005D52B9" w:rsidP="00CE4EDE">
      <w:pPr>
        <w:pStyle w:val="a3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>- เชิงคุณภาพ</w:t>
      </w:r>
    </w:p>
    <w:p w14:paraId="125238DA" w14:textId="23FE1A3C" w:rsidR="00656972" w:rsidRPr="00D54FCD" w:rsidRDefault="00D54FCD" w:rsidP="00CE4EDE">
      <w:pPr>
        <w:pStyle w:val="a3"/>
        <w:spacing w:after="0"/>
        <w:ind w:left="0"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A64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A6400"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1.ผู้เข้าร่วมอบรมมีความรู้ ความเข้าใจ  ไม่น้อยกว่าร้อยละ 80</w:t>
      </w:r>
      <w:r w:rsidR="006F6FE6"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22A0E4CB" w14:textId="76B8FF3C" w:rsidR="005A6400" w:rsidRPr="00D54FCD" w:rsidRDefault="005A6400" w:rsidP="00CE4EDE">
      <w:pPr>
        <w:pStyle w:val="a3"/>
        <w:spacing w:after="0"/>
        <w:ind w:left="0"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2. </w:t>
      </w:r>
      <w:r w:rsidRPr="00D54FCD">
        <w:rPr>
          <w:rFonts w:ascii="TH SarabunPSK" w:hAnsi="TH SarabunPSK" w:cs="TH SarabunPSK"/>
          <w:color w:val="FF0000"/>
          <w:sz w:val="32"/>
          <w:szCs w:val="32"/>
          <w:cs/>
        </w:rPr>
        <w:t>นักศึกษาได้รับการพัฒนา</w:t>
      </w:r>
      <w:r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คุณลักษณะสอดคล้องกับบัณฑิต</w:t>
      </w:r>
      <w:r w:rsidRPr="00D54FCD">
        <w:rPr>
          <w:rFonts w:ascii="TH SarabunPSK" w:hAnsi="TH SarabunPSK" w:cs="TH SarabunPSK"/>
          <w:color w:val="FF0000"/>
          <w:sz w:val="32"/>
          <w:szCs w:val="32"/>
          <w:cs/>
        </w:rPr>
        <w:t>ตามกรอบมาตรฐาน</w:t>
      </w:r>
      <w:r w:rsidRPr="00D54FC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54FC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54FC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54F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คุณวุฒิแห่งชาติ</w:t>
      </w:r>
      <w:r w:rsidRPr="00D54FC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54FCD">
        <w:rPr>
          <w:rFonts w:ascii="TH SarabunPSK" w:hAnsi="TH SarabunPSK" w:cs="TH SarabunPSK"/>
          <w:color w:val="FF0000"/>
          <w:sz w:val="32"/>
          <w:szCs w:val="32"/>
        </w:rPr>
        <w:t xml:space="preserve">(TQF) </w:t>
      </w:r>
      <w:r w:rsidRPr="00D54FCD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3 ด้าน     </w:t>
      </w:r>
    </w:p>
    <w:p w14:paraId="16FF9931" w14:textId="5EC80E52" w:rsidR="006F6FE6" w:rsidRDefault="005D52B9" w:rsidP="006F6FE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เชิงเวลา</w:t>
      </w:r>
      <w:r w:rsidR="006F6F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6400"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สามารถดำเนินการโครงการ/กิจกรรมได้ตามระยะเวลาที่กำหนด</w:t>
      </w:r>
      <w:r w:rsidR="009C1C42">
        <w:rPr>
          <w:rFonts w:ascii="TH SarabunPSK" w:hAnsi="TH SarabunPSK" w:cs="TH SarabunPSK"/>
          <w:sz w:val="32"/>
          <w:szCs w:val="32"/>
        </w:rPr>
        <w:t>…</w:t>
      </w:r>
    </w:p>
    <w:p w14:paraId="66A49D94" w14:textId="0DDDD32D" w:rsidR="00871C5D" w:rsidRDefault="006F6FE6" w:rsidP="006F6FE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1C5D">
        <w:rPr>
          <w:rFonts w:ascii="TH SarabunPSK" w:hAnsi="TH SarabunPSK" w:cs="TH SarabunPSK"/>
          <w:sz w:val="32"/>
          <w:szCs w:val="32"/>
        </w:rPr>
        <w:t>-</w:t>
      </w:r>
      <w:r w:rsidR="001F585A">
        <w:rPr>
          <w:rFonts w:ascii="TH SarabunPSK" w:hAnsi="TH SarabunPSK" w:cs="TH SarabunPSK"/>
          <w:sz w:val="32"/>
          <w:szCs w:val="32"/>
        </w:rPr>
        <w:t xml:space="preserve"> </w:t>
      </w:r>
      <w:r w:rsidR="00871C5D"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</w:t>
      </w:r>
      <w:r w:rsidR="006F2FC8">
        <w:rPr>
          <w:rFonts w:ascii="TH SarabunPSK" w:hAnsi="TH SarabunPSK" w:cs="TH SarabunPSK"/>
          <w:sz w:val="32"/>
          <w:szCs w:val="32"/>
        </w:rPr>
        <w:t xml:space="preserve"> </w:t>
      </w:r>
      <w:r w:rsidR="00D54FCD" w:rsidRPr="000C5C7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ระบุงบประมาณที่ใช้ทั้งหมด</w:t>
      </w:r>
      <w:r w:rsidR="009C1C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543E1A1F" w14:textId="39BF935A" w:rsidR="00871C5D" w:rsidRPr="00D54FCD" w:rsidRDefault="006F6FE6" w:rsidP="00D54FCD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1C5D">
        <w:rPr>
          <w:rFonts w:ascii="TH SarabunPSK" w:hAnsi="TH SarabunPSK" w:cs="TH SarabunPSK" w:hint="cs"/>
          <w:sz w:val="32"/>
          <w:szCs w:val="32"/>
          <w:cs/>
        </w:rPr>
        <w:t>-</w:t>
      </w:r>
      <w:r w:rsidR="001F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C5D"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</w:t>
      </w:r>
      <w:r w:rsidR="009C1C42">
        <w:rPr>
          <w:rFonts w:ascii="TH SarabunPSK" w:hAnsi="TH SarabunPSK" w:cs="TH SarabunPSK"/>
          <w:sz w:val="32"/>
          <w:szCs w:val="32"/>
        </w:rPr>
        <w:t>…</w:t>
      </w:r>
      <w:r w:rsidR="00D54FCD" w:rsidRPr="000C5C7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ระบุงบประมาณทั้งหมด/จำนวนกลุ่มเป้าหมาย </w:t>
      </w:r>
      <w:r w:rsidR="00D54FCD" w:rsidRPr="000C5C7C">
        <w:rPr>
          <w:rFonts w:ascii="TH SarabunPSK" w:hAnsi="TH SarabunPSK" w:cs="TH SarabunPSK"/>
          <w:color w:val="FF0000"/>
          <w:sz w:val="32"/>
          <w:szCs w:val="32"/>
        </w:rPr>
        <w:t>=</w:t>
      </w:r>
      <w:r w:rsidR="00D54FCD" w:rsidRPr="000C5C7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....... บาท/คน</w:t>
      </w:r>
    </w:p>
    <w:p w14:paraId="6C658DAF" w14:textId="77777777" w:rsidR="00726B6E" w:rsidRDefault="00D2540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14:paraId="0EF97062" w14:textId="77FDC31A"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26B6E">
        <w:rPr>
          <w:rFonts w:ascii="TH SarabunPSK" w:hAnsi="TH SarabunPSK" w:cs="TH SarabunPSK"/>
          <w:sz w:val="32"/>
          <w:szCs w:val="32"/>
        </w:rPr>
        <w:t xml:space="preserve">          -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ภาครัฐ......</w:t>
      </w:r>
      <w:r w:rsidR="009C1C42">
        <w:rPr>
          <w:rFonts w:ascii="TH SarabunPSK" w:hAnsi="TH SarabunPSK" w:cs="TH SarabunPSK" w:hint="cs"/>
          <w:sz w:val="32"/>
          <w:szCs w:val="32"/>
          <w:cs/>
        </w:rPr>
        <w:t>.</w:t>
      </w:r>
      <w:r w:rsidR="00AE5D7E"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ข้าราชการทุกประเภท รวมถึงพนักงาน ลูกจ้างของส่วนราชการ</w:t>
      </w:r>
      <w:r w:rsidR="009C1C42" w:rsidRPr="00D54FCD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1259122E" w14:textId="0E946EFD"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- บุคคลภายนอก......</w:t>
      </w:r>
      <w:r w:rsidR="009C1C42">
        <w:rPr>
          <w:rFonts w:ascii="TH SarabunPSK" w:hAnsi="TH SarabunPSK" w:cs="TH SarabunPSK" w:hint="cs"/>
          <w:sz w:val="32"/>
          <w:szCs w:val="32"/>
          <w:cs/>
        </w:rPr>
        <w:t>.</w:t>
      </w:r>
      <w:r w:rsidR="00AE5D7E" w:rsidRPr="00D54FCD">
        <w:rPr>
          <w:rFonts w:ascii="TH SarabunPSK" w:hAnsi="TH SarabunPSK" w:cs="TH SarabunPSK" w:hint="cs"/>
          <w:color w:val="FF0000"/>
          <w:sz w:val="32"/>
          <w:szCs w:val="32"/>
          <w:cs/>
        </w:rPr>
        <w:t>ประชาชน  นักศึกษา</w:t>
      </w:r>
      <w:r w:rsidR="009C1C4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E1B397C" w14:textId="77777777" w:rsidR="00E61CCA" w:rsidRPr="00D2540B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57954E3" w14:textId="03FD4545" w:rsidR="00F77D37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6570D9B" w14:textId="74B1CD38" w:rsidR="007D5529" w:rsidRDefault="007D5529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1ADC58" w14:textId="77777777" w:rsidR="007D5529" w:rsidRDefault="007D5529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BA78A2" w14:textId="77777777" w:rsidR="005B46AA" w:rsidRDefault="00A35220" w:rsidP="005B46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6EB2B58B" w14:textId="77777777" w:rsidR="00A35220" w:rsidRPr="001B68F7" w:rsidRDefault="00A35220" w:rsidP="00A35220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</w:r>
      <w:r w:rsidR="004C77D0" w:rsidRPr="001B68F7">
        <w:rPr>
          <w:rFonts w:ascii="TH SarabunPSK" w:hAnsi="TH SarabunPSK" w:cs="TH SarabunPSK"/>
          <w:sz w:val="32"/>
          <w:szCs w:val="32"/>
        </w:rPr>
        <w:t>9</w:t>
      </w:r>
      <w:r w:rsidRPr="001B68F7">
        <w:rPr>
          <w:rFonts w:ascii="TH SarabunPSK" w:hAnsi="TH SarabunPSK" w:cs="TH SarabunPSK"/>
          <w:sz w:val="32"/>
          <w:szCs w:val="32"/>
        </w:rPr>
        <w:t xml:space="preserve">.1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A20297">
        <w:rPr>
          <w:rFonts w:ascii="TH SarabunPSK" w:hAnsi="TH SarabunPSK" w:cs="TH SarabunPSK"/>
          <w:sz w:val="32"/>
          <w:szCs w:val="32"/>
        </w:rPr>
        <w:t xml:space="preserve"> </w:t>
      </w:r>
      <w:r w:rsidR="00A202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..........คน </w:t>
      </w:r>
      <w:r w:rsidR="00A2029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A202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 </w:t>
      </w:r>
      <w:r w:rsidR="00A2029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A202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ภายนอก</w:t>
      </w:r>
      <w:r w:rsidRPr="001B68F7">
        <w:rPr>
          <w:rFonts w:ascii="TH SarabunPSK" w:hAnsi="TH SarabunPSK" w:cs="TH SarabunPSK"/>
          <w:sz w:val="32"/>
          <w:szCs w:val="32"/>
        </w:rPr>
        <w:tab/>
      </w:r>
    </w:p>
    <w:p w14:paraId="58EB7567" w14:textId="0DE34BC3" w:rsidR="005B46AA" w:rsidRPr="001B68F7" w:rsidRDefault="005B46AA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</w:r>
      <w:r w:rsidR="007D5529">
        <w:rPr>
          <w:rFonts w:ascii="TH SarabunPSK" w:hAnsi="TH SarabunPSK" w:cs="TH SarabunPSK" w:hint="cs"/>
          <w:sz w:val="32"/>
          <w:szCs w:val="32"/>
          <w:cs/>
        </w:rPr>
        <w:t>(</w:t>
      </w:r>
      <w:r w:rsidRPr="001B68F7">
        <w:rPr>
          <w:rFonts w:ascii="TH SarabunPSK" w:hAnsi="TH SarabunPSK" w:cs="TH SarabunPSK"/>
          <w:sz w:val="32"/>
          <w:szCs w:val="32"/>
        </w:rPr>
        <w:t>1.</w:t>
      </w:r>
      <w:r w:rsidR="007D5529">
        <w:rPr>
          <w:rFonts w:ascii="TH SarabunPSK" w:hAnsi="TH SarabunPSK" w:cs="TH SarabunPSK" w:hint="cs"/>
          <w:sz w:val="32"/>
          <w:szCs w:val="32"/>
          <w:cs/>
        </w:rPr>
        <w:t>)</w:t>
      </w:r>
      <w:r w:rsidRPr="001B68F7">
        <w:rPr>
          <w:rFonts w:ascii="TH SarabunPSK" w:hAnsi="TH SarabunPSK" w:cs="TH SarabunPSK"/>
          <w:sz w:val="32"/>
          <w:szCs w:val="32"/>
        </w:rPr>
        <w:t xml:space="preserve">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5C03DD70" w14:textId="5D980F71" w:rsidR="005B46AA" w:rsidRPr="001B68F7" w:rsidRDefault="002B16A5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="007D5529">
        <w:rPr>
          <w:rFonts w:ascii="TH SarabunPSK" w:hAnsi="TH SarabunPSK" w:cs="TH SarabunPSK" w:hint="cs"/>
          <w:sz w:val="32"/>
          <w:szCs w:val="32"/>
          <w:cs/>
        </w:rPr>
        <w:t>(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2.</w:t>
      </w:r>
      <w:r w:rsidR="007D5529">
        <w:rPr>
          <w:rFonts w:ascii="TH SarabunPSK" w:hAnsi="TH SarabunPSK" w:cs="TH SarabunPSK" w:hint="cs"/>
          <w:sz w:val="32"/>
          <w:szCs w:val="32"/>
          <w:cs/>
        </w:rPr>
        <w:t>)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1B52F68B" w14:textId="77777777" w:rsidR="005E004D" w:rsidRDefault="00A35220" w:rsidP="00140E2E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1B68F7">
        <w:rPr>
          <w:rFonts w:ascii="TH SarabunPSK" w:hAnsi="TH SarabunPSK" w:cs="TH SarabunPSK" w:hint="cs"/>
          <w:sz w:val="32"/>
          <w:szCs w:val="32"/>
          <w:cs/>
        </w:rPr>
        <w:t>9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</w:p>
    <w:p w14:paraId="32550800" w14:textId="77777777" w:rsidR="00CE4EDE" w:rsidRDefault="00CE4EDE" w:rsidP="004A57AE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E45B0A" w14:textId="3C8E18AA" w:rsidR="005B46AA" w:rsidRDefault="002B16A5" w:rsidP="004A57AE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B46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F40D4" w:rsidRPr="007F40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40D4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(เลือกใส่เฉพาะหัวข้อที่เกี่ยวข้อง)</w:t>
      </w:r>
    </w:p>
    <w:p w14:paraId="76859427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D919061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14:paraId="545CCEF3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14:paraId="077C27E8" w14:textId="0AA2D0FA" w:rsidR="00FA0D95" w:rsidRDefault="00FA0D95" w:rsidP="00FA0D9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1B68F7">
        <w:rPr>
          <w:rFonts w:ascii="TH SarabunPSK" w:hAnsi="TH SarabunPSK" w:cs="TH SarabunPSK"/>
          <w:sz w:val="32"/>
          <w:szCs w:val="32"/>
        </w:rPr>
        <w:t>Workshops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)</w:t>
      </w:r>
      <w:r w:rsidR="00CE4E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แบ่งกลุ่มจำนวน...........กลุ่มๆละ ......... คน</w:t>
      </w:r>
      <w:r w:rsidR="006F2FC8">
        <w:rPr>
          <w:rFonts w:ascii="TH SarabunPSK" w:hAnsi="TH SarabunPSK" w:cs="TH SarabunPSK" w:hint="cs"/>
          <w:sz w:val="32"/>
          <w:szCs w:val="32"/>
          <w:cs/>
        </w:rPr>
        <w:t xml:space="preserve"> ต่อกลุ่มไม่ควรต่ำกว่า 7 คน</w:t>
      </w:r>
    </w:p>
    <w:p w14:paraId="4113AAC6" w14:textId="77777777" w:rsidR="006F2FC8" w:rsidRPr="001B68F7" w:rsidRDefault="006F2FC8" w:rsidP="00FA0D9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A8B5050" w14:textId="77777777" w:rsidR="00C34FD6" w:rsidRPr="0000713B" w:rsidRDefault="00C34FD6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tbl>
      <w:tblPr>
        <w:tblpPr w:leftFromText="180" w:rightFromText="180" w:vertAnchor="text" w:horzAnchor="margin" w:tblpY="499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65"/>
        <w:gridCol w:w="606"/>
        <w:gridCol w:w="500"/>
        <w:gridCol w:w="487"/>
        <w:gridCol w:w="567"/>
        <w:gridCol w:w="567"/>
        <w:gridCol w:w="561"/>
        <w:gridCol w:w="563"/>
        <w:gridCol w:w="563"/>
        <w:gridCol w:w="565"/>
        <w:gridCol w:w="559"/>
        <w:gridCol w:w="563"/>
        <w:gridCol w:w="558"/>
      </w:tblGrid>
      <w:tr w:rsidR="00C34FD6" w:rsidRPr="001A3E08" w14:paraId="56524190" w14:textId="77777777" w:rsidTr="003D0D6C">
        <w:trPr>
          <w:trHeight w:val="389"/>
          <w:tblHeader/>
        </w:trPr>
        <w:tc>
          <w:tcPr>
            <w:tcW w:w="1429" w:type="pct"/>
            <w:vMerge w:val="restart"/>
            <w:shd w:val="clear" w:color="auto" w:fill="auto"/>
            <w:vAlign w:val="center"/>
          </w:tcPr>
          <w:p w14:paraId="3D94D37F" w14:textId="77777777" w:rsidR="00C34FD6" w:rsidRPr="001A3E08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1" w:type="pct"/>
            <w:gridSpan w:val="12"/>
            <w:shd w:val="clear" w:color="auto" w:fill="F2F2F2" w:themeFill="background1" w:themeFillShade="F2"/>
          </w:tcPr>
          <w:p w14:paraId="11827F17" w14:textId="75C7C918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</w:t>
            </w:r>
            <w:r w:rsidR="00A15D70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</w:tr>
      <w:tr w:rsidR="00C34FD6" w:rsidRPr="001A3E08" w14:paraId="64D56610" w14:textId="77777777" w:rsidTr="003D0D6C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2CAA1199" w14:textId="77777777" w:rsidR="00C34FD6" w:rsidRPr="001A3E08" w:rsidRDefault="00C34FD6" w:rsidP="003D0D6C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14:paraId="1371DDB9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14:paraId="1253AC18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906" w:type="pct"/>
            <w:gridSpan w:val="3"/>
            <w:shd w:val="clear" w:color="auto" w:fill="F2F2F2" w:themeFill="background1" w:themeFillShade="F2"/>
          </w:tcPr>
          <w:p w14:paraId="2EFDDCCD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901" w:type="pct"/>
            <w:gridSpan w:val="3"/>
            <w:shd w:val="clear" w:color="auto" w:fill="F2F2F2" w:themeFill="background1" w:themeFillShade="F2"/>
          </w:tcPr>
          <w:p w14:paraId="5C0C744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C34FD6" w:rsidRPr="001A3E08" w14:paraId="21718EB1" w14:textId="77777777" w:rsidTr="003D0D6C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69B95C56" w14:textId="77777777" w:rsidR="00C34FD6" w:rsidRPr="001A3E08" w:rsidRDefault="00C34FD6" w:rsidP="003D0D6C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14:paraId="071837FF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4728E291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14:paraId="06889F9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425FC95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6FBCB64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14:paraId="35A96BD4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3F9A7A1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244B52B3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78B05E49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211E1EBE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1B8E1B32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14:paraId="35B5FB2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C34FD6" w:rsidRPr="001A3E08" w14:paraId="62FE65AD" w14:textId="77777777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1C7BEFA0" w14:textId="13A8C31C" w:rsidR="00C34FD6" w:rsidRPr="001A3E08" w:rsidRDefault="00C34FD6" w:rsidP="003D0D6C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40D4">
              <w:rPr>
                <w:rFonts w:ascii="TH SarabunPSK" w:eastAsia="Calibri" w:hAnsi="TH SarabunPSK" w:cs="TH SarabunPSK" w:hint="cs"/>
                <w:b/>
                <w:bCs/>
                <w:szCs w:val="32"/>
                <w:u w:val="dotted"/>
                <w:cs/>
              </w:rPr>
              <w:t>ชื่อโครงการ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59A48000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16CF66A8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2DA1E8AA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37678CFD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1A98877A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68920452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44BCB60D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16A0D8A8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33A466E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450C2C11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F036FF3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41EAAD12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14:paraId="47D77F35" w14:textId="77777777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548F8B64" w14:textId="77777777" w:rsidR="00C34FD6" w:rsidRPr="00C1705F" w:rsidRDefault="00C34FD6" w:rsidP="003D0D6C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21E36A99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2C7D3F4F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5BF2775D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FDA176D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6CC1BF5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5FD62121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4C1D591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0B2AE8B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082E10BE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6A450A3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5A59481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6C3EFF5D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14:paraId="01C7B606" w14:textId="77777777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3137E7CD" w14:textId="77777777" w:rsidR="00C34FD6" w:rsidRPr="001A3E08" w:rsidRDefault="00C34FD6" w:rsidP="003D0D6C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40D4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 xml:space="preserve"> </w:t>
            </w:r>
            <w:r w:rsidR="007F40D4">
              <w:rPr>
                <w:rFonts w:ascii="TH SarabunPSK" w:eastAsia="Calibri" w:hAnsi="TH SarabunPSK" w:cs="TH SarabunPSK" w:hint="cs"/>
                <w:b/>
                <w:bCs/>
                <w:szCs w:val="32"/>
                <w:u w:val="dotted"/>
                <w:cs/>
              </w:rPr>
              <w:t>ติดตามประเมินผล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48C46B41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325376E7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47055109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3202AD4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2BBF0D1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5B65BB9D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8DB5FD5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42F85A80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4CB4BE76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4CFB862A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856D62B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66631273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14:paraId="03190E92" w14:textId="77777777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659EBB66" w14:textId="77777777" w:rsidR="00C34FD6" w:rsidRPr="00C1705F" w:rsidRDefault="00C34FD6" w:rsidP="003D0D6C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1588333E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25228D51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39943451" w14:textId="77777777" w:rsidR="00C34FD6" w:rsidRPr="00467E83" w:rsidRDefault="00C34FD6" w:rsidP="003D0D6C">
            <w:pPr>
              <w:spacing w:before="120" w:after="0" w:line="400" w:lineRule="exact"/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05A7E3BE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14D89B1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54C345A8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254189E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4F415664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189C10DF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36400CFC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523EEE72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534E6F84" w14:textId="77777777"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784BAD57" w14:textId="77777777" w:rsidR="006F2FC8" w:rsidRDefault="006F2FC8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0A45DB18" w14:textId="77777777" w:rsidR="00990CDC" w:rsidRPr="00990CDC" w:rsidRDefault="00990CDC" w:rsidP="0049078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34F2DE31" w14:textId="77777777" w:rsidR="004857BE" w:rsidRPr="0049078D" w:rsidRDefault="004857BE" w:rsidP="0049078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6442D9A9" w14:textId="77777777" w:rsidR="00247FD1" w:rsidRPr="007E1A44" w:rsidRDefault="004857BE" w:rsidP="00247FD1">
      <w:pPr>
        <w:spacing w:after="120" w:line="240" w:lineRule="auto"/>
        <w:ind w:left="357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A44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E1A44">
        <w:rPr>
          <w:rFonts w:ascii="TH SarabunPSK" w:hAnsi="TH SarabunPSK" w:cs="TH SarabunPSK"/>
          <w:sz w:val="32"/>
          <w:szCs w:val="32"/>
          <w:cs/>
        </w:rPr>
        <w:t>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="00E62F7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..</w:t>
      </w:r>
      <w:r w:rsidR="00E62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A44">
        <w:rPr>
          <w:rFonts w:ascii="TH SarabunPSK" w:hAnsi="TH SarabunPSK" w:cs="TH SarabunPSK"/>
          <w:sz w:val="32"/>
          <w:szCs w:val="32"/>
          <w:cs/>
        </w:rPr>
        <w:t>จำนวน ....................... บาท (.........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</w:t>
      </w:r>
      <w:r w:rsidRPr="007E1A44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14:paraId="73A51CC1" w14:textId="77777777" w:rsidR="004857BE" w:rsidRDefault="004857BE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</w:rPr>
      </w:pPr>
      <w:r w:rsidRPr="007E1A44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7E1A4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ตามที่จ่ายจริง</w:t>
      </w:r>
    </w:p>
    <w:p w14:paraId="3A5EE3EB" w14:textId="77777777" w:rsidR="00BC6A30" w:rsidRDefault="00BC6A30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</w:rPr>
      </w:pPr>
    </w:p>
    <w:p w14:paraId="197D1DB7" w14:textId="77777777" w:rsidR="00BC6A30" w:rsidRDefault="00BC6A30" w:rsidP="00AE5D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D9F748" w14:textId="77777777" w:rsidR="00497C02" w:rsidRDefault="00497C02" w:rsidP="00497C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D07BE" w14:paraId="214DD12E" w14:textId="77777777" w:rsidTr="003D07BE">
        <w:tc>
          <w:tcPr>
            <w:tcW w:w="4621" w:type="dxa"/>
          </w:tcPr>
          <w:p w14:paraId="5AF03C9A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4D51C9AB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55B28A46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3D6F8183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14:paraId="79C84F82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14:paraId="149F3507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…..………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3AC1F854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E607D7E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14:paraId="16BB0F7C" w14:textId="77777777" w:rsidR="003D07BE" w:rsidRDefault="003D07BE" w:rsidP="008E7F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3D07BE" w14:paraId="62A1EF03" w14:textId="77777777" w:rsidTr="003D07BE">
        <w:tc>
          <w:tcPr>
            <w:tcW w:w="4621" w:type="dxa"/>
          </w:tcPr>
          <w:p w14:paraId="415E8FFA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14:paraId="63C6417C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7CB1FD1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14:paraId="569072BC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621" w:type="dxa"/>
          </w:tcPr>
          <w:p w14:paraId="7E8E8004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BD224F8" w14:textId="77777777" w:rsidR="003D07BE" w:rsidRPr="00666742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14:paraId="07E12054" w14:textId="77777777" w:rsidR="003D07BE" w:rsidRDefault="003D07BE" w:rsidP="003C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795B1E47" w14:textId="77777777" w:rsidR="00666742" w:rsidRPr="00666742" w:rsidRDefault="00666742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674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14:paraId="37A581FB" w14:textId="77777777" w:rsidR="00C52E4A" w:rsidRDefault="00CF48F3" w:rsidP="005C1D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แนบกำหนดการทุกโครงการ</w:t>
      </w:r>
    </w:p>
    <w:sectPr w:rsidR="00C52E4A" w:rsidSect="00EA27E2">
      <w:headerReference w:type="default" r:id="rId23"/>
      <w:pgSz w:w="11906" w:h="16838" w:code="9"/>
      <w:pgMar w:top="1418" w:right="1440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60BA" w14:textId="77777777" w:rsidR="00DA20A3" w:rsidRDefault="00DA20A3" w:rsidP="00467E83">
      <w:pPr>
        <w:spacing w:after="0" w:line="240" w:lineRule="auto"/>
      </w:pPr>
      <w:r>
        <w:separator/>
      </w:r>
    </w:p>
  </w:endnote>
  <w:endnote w:type="continuationSeparator" w:id="0">
    <w:p w14:paraId="35681B85" w14:textId="77777777" w:rsidR="00DA20A3" w:rsidRDefault="00DA20A3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A063" w14:textId="77777777" w:rsidR="00DA20A3" w:rsidRDefault="00DA20A3" w:rsidP="00467E83">
      <w:pPr>
        <w:spacing w:after="0" w:line="240" w:lineRule="auto"/>
      </w:pPr>
      <w:r>
        <w:separator/>
      </w:r>
    </w:p>
  </w:footnote>
  <w:footnote w:type="continuationSeparator" w:id="0">
    <w:p w14:paraId="32EC356A" w14:textId="77777777" w:rsidR="00DA20A3" w:rsidRDefault="00DA20A3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7B80542" w14:textId="77777777" w:rsidR="005B46AA" w:rsidRPr="00467E83" w:rsidRDefault="0061691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46AA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47DA4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9AE94E3" w14:textId="77777777" w:rsidR="005B46AA" w:rsidRDefault="005B46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68BD"/>
    <w:multiLevelType w:val="hybridMultilevel"/>
    <w:tmpl w:val="83B0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1CA"/>
    <w:multiLevelType w:val="hybridMultilevel"/>
    <w:tmpl w:val="3976CD6C"/>
    <w:lvl w:ilvl="0" w:tplc="CFCE9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20B11"/>
    <w:multiLevelType w:val="multilevel"/>
    <w:tmpl w:val="A65A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B16E0"/>
    <w:multiLevelType w:val="hybridMultilevel"/>
    <w:tmpl w:val="ED961CEA"/>
    <w:lvl w:ilvl="0" w:tplc="6DF0F76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122"/>
    <w:multiLevelType w:val="singleLevel"/>
    <w:tmpl w:val="0F964E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2D17"/>
    <w:multiLevelType w:val="hybridMultilevel"/>
    <w:tmpl w:val="48B836B0"/>
    <w:lvl w:ilvl="0" w:tplc="DFDA301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43B13"/>
    <w:multiLevelType w:val="multilevel"/>
    <w:tmpl w:val="A65A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C3682"/>
    <w:multiLevelType w:val="multilevel"/>
    <w:tmpl w:val="B13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C204E0"/>
    <w:multiLevelType w:val="hybridMultilevel"/>
    <w:tmpl w:val="EC4E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D7260"/>
    <w:multiLevelType w:val="hybridMultilevel"/>
    <w:tmpl w:val="EC4E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51D3C2A"/>
    <w:multiLevelType w:val="multilevel"/>
    <w:tmpl w:val="45D4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b/>
      </w:rPr>
    </w:lvl>
  </w:abstractNum>
  <w:abstractNum w:abstractNumId="41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055768">
    <w:abstractNumId w:val="16"/>
  </w:num>
  <w:num w:numId="2" w16cid:durableId="888960518">
    <w:abstractNumId w:val="28"/>
  </w:num>
  <w:num w:numId="3" w16cid:durableId="1333027706">
    <w:abstractNumId w:val="11"/>
  </w:num>
  <w:num w:numId="4" w16cid:durableId="248464133">
    <w:abstractNumId w:val="24"/>
  </w:num>
  <w:num w:numId="5" w16cid:durableId="1675063746">
    <w:abstractNumId w:val="15"/>
  </w:num>
  <w:num w:numId="6" w16cid:durableId="708795646">
    <w:abstractNumId w:val="21"/>
  </w:num>
  <w:num w:numId="7" w16cid:durableId="1308777972">
    <w:abstractNumId w:val="0"/>
  </w:num>
  <w:num w:numId="8" w16cid:durableId="560290550">
    <w:abstractNumId w:val="14"/>
  </w:num>
  <w:num w:numId="9" w16cid:durableId="829566224">
    <w:abstractNumId w:val="5"/>
  </w:num>
  <w:num w:numId="10" w16cid:durableId="1682782183">
    <w:abstractNumId w:val="35"/>
  </w:num>
  <w:num w:numId="11" w16cid:durableId="1030839707">
    <w:abstractNumId w:val="2"/>
  </w:num>
  <w:num w:numId="12" w16cid:durableId="15275254">
    <w:abstractNumId w:val="1"/>
  </w:num>
  <w:num w:numId="13" w16cid:durableId="1307319028">
    <w:abstractNumId w:val="33"/>
  </w:num>
  <w:num w:numId="14" w16cid:durableId="2104834735">
    <w:abstractNumId w:val="6"/>
  </w:num>
  <w:num w:numId="15" w16cid:durableId="983202008">
    <w:abstractNumId w:val="38"/>
  </w:num>
  <w:num w:numId="16" w16cid:durableId="1071124501">
    <w:abstractNumId w:val="30"/>
  </w:num>
  <w:num w:numId="17" w16cid:durableId="214003004">
    <w:abstractNumId w:val="9"/>
  </w:num>
  <w:num w:numId="18" w16cid:durableId="1406414647">
    <w:abstractNumId w:val="10"/>
  </w:num>
  <w:num w:numId="19" w16cid:durableId="2112123784">
    <w:abstractNumId w:val="32"/>
  </w:num>
  <w:num w:numId="20" w16cid:durableId="1041976735">
    <w:abstractNumId w:val="22"/>
  </w:num>
  <w:num w:numId="21" w16cid:durableId="757598774">
    <w:abstractNumId w:val="41"/>
  </w:num>
  <w:num w:numId="22" w16cid:durableId="1120346365">
    <w:abstractNumId w:val="34"/>
  </w:num>
  <w:num w:numId="23" w16cid:durableId="845290633">
    <w:abstractNumId w:val="4"/>
  </w:num>
  <w:num w:numId="24" w16cid:durableId="1416705714">
    <w:abstractNumId w:val="18"/>
  </w:num>
  <w:num w:numId="25" w16cid:durableId="1159419272">
    <w:abstractNumId w:val="20"/>
  </w:num>
  <w:num w:numId="26" w16cid:durableId="689453709">
    <w:abstractNumId w:val="37"/>
  </w:num>
  <w:num w:numId="27" w16cid:durableId="1417701547">
    <w:abstractNumId w:val="36"/>
  </w:num>
  <w:num w:numId="28" w16cid:durableId="1822649093">
    <w:abstractNumId w:val="12"/>
  </w:num>
  <w:num w:numId="29" w16cid:durableId="204292885">
    <w:abstractNumId w:val="27"/>
  </w:num>
  <w:num w:numId="30" w16cid:durableId="926574645">
    <w:abstractNumId w:val="31"/>
  </w:num>
  <w:num w:numId="31" w16cid:durableId="1275596817">
    <w:abstractNumId w:val="40"/>
  </w:num>
  <w:num w:numId="32" w16cid:durableId="771048867">
    <w:abstractNumId w:val="39"/>
  </w:num>
  <w:num w:numId="33" w16cid:durableId="487399347">
    <w:abstractNumId w:val="17"/>
  </w:num>
  <w:num w:numId="34" w16cid:durableId="1955212548">
    <w:abstractNumId w:val="23"/>
  </w:num>
  <w:num w:numId="35" w16cid:durableId="759566395">
    <w:abstractNumId w:val="8"/>
  </w:num>
  <w:num w:numId="36" w16cid:durableId="841628312">
    <w:abstractNumId w:val="3"/>
  </w:num>
  <w:num w:numId="37" w16cid:durableId="1637954349">
    <w:abstractNumId w:val="13"/>
  </w:num>
  <w:num w:numId="38" w16cid:durableId="1996375682">
    <w:abstractNumId w:val="26"/>
  </w:num>
  <w:num w:numId="39" w16cid:durableId="873538577">
    <w:abstractNumId w:val="29"/>
  </w:num>
  <w:num w:numId="40" w16cid:durableId="1932353808">
    <w:abstractNumId w:val="7"/>
  </w:num>
  <w:num w:numId="41" w16cid:durableId="1367606223">
    <w:abstractNumId w:val="25"/>
  </w:num>
  <w:num w:numId="42" w16cid:durableId="11622813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0713B"/>
    <w:rsid w:val="00010990"/>
    <w:rsid w:val="000122E6"/>
    <w:rsid w:val="00013EC3"/>
    <w:rsid w:val="00033E33"/>
    <w:rsid w:val="000952BF"/>
    <w:rsid w:val="000A2539"/>
    <w:rsid w:val="000A6A6D"/>
    <w:rsid w:val="000B0338"/>
    <w:rsid w:val="000C3D1D"/>
    <w:rsid w:val="000D234D"/>
    <w:rsid w:val="000E3736"/>
    <w:rsid w:val="000E5737"/>
    <w:rsid w:val="000E7FD0"/>
    <w:rsid w:val="00107D32"/>
    <w:rsid w:val="00123342"/>
    <w:rsid w:val="00126202"/>
    <w:rsid w:val="00132F31"/>
    <w:rsid w:val="0013483F"/>
    <w:rsid w:val="00140E2E"/>
    <w:rsid w:val="00167668"/>
    <w:rsid w:val="001A3E08"/>
    <w:rsid w:val="001B1568"/>
    <w:rsid w:val="001B2F57"/>
    <w:rsid w:val="001B68F7"/>
    <w:rsid w:val="001B755F"/>
    <w:rsid w:val="001C1C7F"/>
    <w:rsid w:val="001F097C"/>
    <w:rsid w:val="001F3B92"/>
    <w:rsid w:val="001F585A"/>
    <w:rsid w:val="001F5DF2"/>
    <w:rsid w:val="001F5F8D"/>
    <w:rsid w:val="001F7DD2"/>
    <w:rsid w:val="00207535"/>
    <w:rsid w:val="00222D06"/>
    <w:rsid w:val="00237D05"/>
    <w:rsid w:val="00247FD1"/>
    <w:rsid w:val="00286957"/>
    <w:rsid w:val="002A7600"/>
    <w:rsid w:val="002B16A5"/>
    <w:rsid w:val="002E6BB0"/>
    <w:rsid w:val="002F1703"/>
    <w:rsid w:val="0030000F"/>
    <w:rsid w:val="00301CCC"/>
    <w:rsid w:val="0030370C"/>
    <w:rsid w:val="00305EF3"/>
    <w:rsid w:val="00317A85"/>
    <w:rsid w:val="0032769B"/>
    <w:rsid w:val="00344803"/>
    <w:rsid w:val="00345485"/>
    <w:rsid w:val="00374865"/>
    <w:rsid w:val="00375E89"/>
    <w:rsid w:val="003844CE"/>
    <w:rsid w:val="0038669D"/>
    <w:rsid w:val="003A07D2"/>
    <w:rsid w:val="003A7749"/>
    <w:rsid w:val="003C0D37"/>
    <w:rsid w:val="003C781D"/>
    <w:rsid w:val="003D07BE"/>
    <w:rsid w:val="003D149E"/>
    <w:rsid w:val="003E35DE"/>
    <w:rsid w:val="003F421E"/>
    <w:rsid w:val="003F5985"/>
    <w:rsid w:val="0040677B"/>
    <w:rsid w:val="00412561"/>
    <w:rsid w:val="00433054"/>
    <w:rsid w:val="0045112F"/>
    <w:rsid w:val="00457364"/>
    <w:rsid w:val="00467E83"/>
    <w:rsid w:val="00472C89"/>
    <w:rsid w:val="0048390E"/>
    <w:rsid w:val="004854C2"/>
    <w:rsid w:val="004857BE"/>
    <w:rsid w:val="0049078D"/>
    <w:rsid w:val="004913FA"/>
    <w:rsid w:val="004966B1"/>
    <w:rsid w:val="00497C02"/>
    <w:rsid w:val="004A57AE"/>
    <w:rsid w:val="004C341E"/>
    <w:rsid w:val="004C77D0"/>
    <w:rsid w:val="004D13DE"/>
    <w:rsid w:val="004D22E0"/>
    <w:rsid w:val="004E448E"/>
    <w:rsid w:val="004F3A7F"/>
    <w:rsid w:val="005033D9"/>
    <w:rsid w:val="00505F03"/>
    <w:rsid w:val="00514351"/>
    <w:rsid w:val="0052113C"/>
    <w:rsid w:val="0054344D"/>
    <w:rsid w:val="00545E5B"/>
    <w:rsid w:val="00574838"/>
    <w:rsid w:val="005826A7"/>
    <w:rsid w:val="00597355"/>
    <w:rsid w:val="005A053D"/>
    <w:rsid w:val="005A45F4"/>
    <w:rsid w:val="005A6400"/>
    <w:rsid w:val="005B46AA"/>
    <w:rsid w:val="005C1D97"/>
    <w:rsid w:val="005C4F5F"/>
    <w:rsid w:val="005D1F6E"/>
    <w:rsid w:val="005D315A"/>
    <w:rsid w:val="005D52B9"/>
    <w:rsid w:val="005E004D"/>
    <w:rsid w:val="005E4A60"/>
    <w:rsid w:val="005E5E0A"/>
    <w:rsid w:val="005F16A0"/>
    <w:rsid w:val="005F183D"/>
    <w:rsid w:val="005F6ED4"/>
    <w:rsid w:val="006022C1"/>
    <w:rsid w:val="00616914"/>
    <w:rsid w:val="006223DE"/>
    <w:rsid w:val="00625C9B"/>
    <w:rsid w:val="00650B5D"/>
    <w:rsid w:val="00652DD4"/>
    <w:rsid w:val="00656972"/>
    <w:rsid w:val="00666742"/>
    <w:rsid w:val="006700BF"/>
    <w:rsid w:val="00671170"/>
    <w:rsid w:val="006751C3"/>
    <w:rsid w:val="00681126"/>
    <w:rsid w:val="006A18A3"/>
    <w:rsid w:val="006A4F61"/>
    <w:rsid w:val="006A6C7F"/>
    <w:rsid w:val="006D23F2"/>
    <w:rsid w:val="006F2FC8"/>
    <w:rsid w:val="006F6FE6"/>
    <w:rsid w:val="006F7D96"/>
    <w:rsid w:val="00700877"/>
    <w:rsid w:val="0072629F"/>
    <w:rsid w:val="00726B6E"/>
    <w:rsid w:val="00735528"/>
    <w:rsid w:val="00736D6A"/>
    <w:rsid w:val="00737CF1"/>
    <w:rsid w:val="00752760"/>
    <w:rsid w:val="0075373C"/>
    <w:rsid w:val="00753A8D"/>
    <w:rsid w:val="007628D0"/>
    <w:rsid w:val="00767F95"/>
    <w:rsid w:val="00791D32"/>
    <w:rsid w:val="007963B7"/>
    <w:rsid w:val="0079762D"/>
    <w:rsid w:val="007A41D2"/>
    <w:rsid w:val="007A7811"/>
    <w:rsid w:val="007C24FB"/>
    <w:rsid w:val="007C256A"/>
    <w:rsid w:val="007C4CA4"/>
    <w:rsid w:val="007D5529"/>
    <w:rsid w:val="007F40D4"/>
    <w:rsid w:val="00814AA9"/>
    <w:rsid w:val="00817F36"/>
    <w:rsid w:val="00822189"/>
    <w:rsid w:val="00851395"/>
    <w:rsid w:val="008523A3"/>
    <w:rsid w:val="0086169C"/>
    <w:rsid w:val="00861FDA"/>
    <w:rsid w:val="008630DE"/>
    <w:rsid w:val="00871C5D"/>
    <w:rsid w:val="00885EC3"/>
    <w:rsid w:val="00886147"/>
    <w:rsid w:val="008D4C7A"/>
    <w:rsid w:val="008D7925"/>
    <w:rsid w:val="008E7F83"/>
    <w:rsid w:val="008F5B95"/>
    <w:rsid w:val="00902FD2"/>
    <w:rsid w:val="009142D0"/>
    <w:rsid w:val="00921C7C"/>
    <w:rsid w:val="00927884"/>
    <w:rsid w:val="00932250"/>
    <w:rsid w:val="00956FCB"/>
    <w:rsid w:val="00973768"/>
    <w:rsid w:val="0097707A"/>
    <w:rsid w:val="00990CDC"/>
    <w:rsid w:val="009957FA"/>
    <w:rsid w:val="00995DCB"/>
    <w:rsid w:val="0099682C"/>
    <w:rsid w:val="009A585D"/>
    <w:rsid w:val="009B22F6"/>
    <w:rsid w:val="009C1C42"/>
    <w:rsid w:val="009E09A7"/>
    <w:rsid w:val="009E295D"/>
    <w:rsid w:val="009E67C3"/>
    <w:rsid w:val="009F1872"/>
    <w:rsid w:val="009F73F5"/>
    <w:rsid w:val="00A04D10"/>
    <w:rsid w:val="00A15D70"/>
    <w:rsid w:val="00A20297"/>
    <w:rsid w:val="00A3168D"/>
    <w:rsid w:val="00A32FE7"/>
    <w:rsid w:val="00A35220"/>
    <w:rsid w:val="00A36237"/>
    <w:rsid w:val="00A4685E"/>
    <w:rsid w:val="00A506A4"/>
    <w:rsid w:val="00A66B7F"/>
    <w:rsid w:val="00A77DF4"/>
    <w:rsid w:val="00A9244D"/>
    <w:rsid w:val="00A97739"/>
    <w:rsid w:val="00A979A9"/>
    <w:rsid w:val="00AA2EBB"/>
    <w:rsid w:val="00AA596A"/>
    <w:rsid w:val="00AC0A0F"/>
    <w:rsid w:val="00AD38F7"/>
    <w:rsid w:val="00AE1D65"/>
    <w:rsid w:val="00AE5D7E"/>
    <w:rsid w:val="00AF61F7"/>
    <w:rsid w:val="00AF6E8A"/>
    <w:rsid w:val="00B078FF"/>
    <w:rsid w:val="00B147D7"/>
    <w:rsid w:val="00B234B2"/>
    <w:rsid w:val="00B23AB7"/>
    <w:rsid w:val="00B501E2"/>
    <w:rsid w:val="00B5436E"/>
    <w:rsid w:val="00B7106D"/>
    <w:rsid w:val="00B71CF6"/>
    <w:rsid w:val="00B72E6E"/>
    <w:rsid w:val="00B77741"/>
    <w:rsid w:val="00B77DE6"/>
    <w:rsid w:val="00B82265"/>
    <w:rsid w:val="00BB5258"/>
    <w:rsid w:val="00BC0122"/>
    <w:rsid w:val="00BC2BCD"/>
    <w:rsid w:val="00BC45EB"/>
    <w:rsid w:val="00BC6A30"/>
    <w:rsid w:val="00BD0DCB"/>
    <w:rsid w:val="00BF654D"/>
    <w:rsid w:val="00C04845"/>
    <w:rsid w:val="00C13920"/>
    <w:rsid w:val="00C1705F"/>
    <w:rsid w:val="00C24E9B"/>
    <w:rsid w:val="00C32132"/>
    <w:rsid w:val="00C34FD6"/>
    <w:rsid w:val="00C42700"/>
    <w:rsid w:val="00C444BA"/>
    <w:rsid w:val="00C47DA4"/>
    <w:rsid w:val="00C52E4A"/>
    <w:rsid w:val="00C5577E"/>
    <w:rsid w:val="00C627E2"/>
    <w:rsid w:val="00C70781"/>
    <w:rsid w:val="00C718EC"/>
    <w:rsid w:val="00C83AEE"/>
    <w:rsid w:val="00C915C6"/>
    <w:rsid w:val="00CA5AA3"/>
    <w:rsid w:val="00CB334E"/>
    <w:rsid w:val="00CB418A"/>
    <w:rsid w:val="00CB772D"/>
    <w:rsid w:val="00CC48F5"/>
    <w:rsid w:val="00CD33BF"/>
    <w:rsid w:val="00CE17CB"/>
    <w:rsid w:val="00CE4CAD"/>
    <w:rsid w:val="00CE4EDE"/>
    <w:rsid w:val="00CE7922"/>
    <w:rsid w:val="00CF48F3"/>
    <w:rsid w:val="00D04E1C"/>
    <w:rsid w:val="00D07B20"/>
    <w:rsid w:val="00D24258"/>
    <w:rsid w:val="00D2540B"/>
    <w:rsid w:val="00D54FCD"/>
    <w:rsid w:val="00DA20A3"/>
    <w:rsid w:val="00DA781B"/>
    <w:rsid w:val="00DB0982"/>
    <w:rsid w:val="00DB2F13"/>
    <w:rsid w:val="00DB7F99"/>
    <w:rsid w:val="00DC5873"/>
    <w:rsid w:val="00DC5DDA"/>
    <w:rsid w:val="00DE14FF"/>
    <w:rsid w:val="00DE7251"/>
    <w:rsid w:val="00DF33FF"/>
    <w:rsid w:val="00DF48C1"/>
    <w:rsid w:val="00DF6086"/>
    <w:rsid w:val="00E1245F"/>
    <w:rsid w:val="00E137DC"/>
    <w:rsid w:val="00E13AFD"/>
    <w:rsid w:val="00E2025C"/>
    <w:rsid w:val="00E22753"/>
    <w:rsid w:val="00E230DE"/>
    <w:rsid w:val="00E27914"/>
    <w:rsid w:val="00E3548A"/>
    <w:rsid w:val="00E37F09"/>
    <w:rsid w:val="00E514A0"/>
    <w:rsid w:val="00E61CCA"/>
    <w:rsid w:val="00E62F7D"/>
    <w:rsid w:val="00E722FC"/>
    <w:rsid w:val="00EA27E2"/>
    <w:rsid w:val="00EC79F9"/>
    <w:rsid w:val="00EE53D2"/>
    <w:rsid w:val="00EE594E"/>
    <w:rsid w:val="00EF4336"/>
    <w:rsid w:val="00EF6860"/>
    <w:rsid w:val="00F0708F"/>
    <w:rsid w:val="00F163BC"/>
    <w:rsid w:val="00F2321D"/>
    <w:rsid w:val="00F23803"/>
    <w:rsid w:val="00F23A56"/>
    <w:rsid w:val="00F32799"/>
    <w:rsid w:val="00F57EA8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47AD"/>
    <w:rsid w:val="00FE5493"/>
    <w:rsid w:val="00FE611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234A"/>
  <w15:docId w15:val="{0B38F06B-6331-4C99-ABF2-45E4738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7XLvA-25" TargetMode="External"/><Relationship Id="rId13" Type="http://schemas.openxmlformats.org/officeDocument/2006/relationships/hyperlink" Target="https://sdgmove.wordpress.com/2016/10/06/goal-7-affordable-and-clean-energy/" TargetMode="External"/><Relationship Id="rId18" Type="http://schemas.openxmlformats.org/officeDocument/2006/relationships/hyperlink" Target="https://sdgmove.wordpress.com/2016/10/07/goal-12-responsible-consumption-and-produ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dgmove.com/2016/10/07/goal-15-life-on-land/" TargetMode="External"/><Relationship Id="rId7" Type="http://schemas.openxmlformats.org/officeDocument/2006/relationships/hyperlink" Target="http://wp.me/p7XLvA-1y" TargetMode="External"/><Relationship Id="rId12" Type="http://schemas.openxmlformats.org/officeDocument/2006/relationships/hyperlink" Target="https://sdgmove.wordpress.com/2016/10/06/goal-6-clean-water-and-sanitation/" TargetMode="External"/><Relationship Id="rId17" Type="http://schemas.openxmlformats.org/officeDocument/2006/relationships/hyperlink" Target="https://sdgmove.wordpress.com/2016/10/07/goal-11-sustainable-cities-and-communiti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dgmove.wordpress.com/2016/10/07/goal-10-reduced-inequality/" TargetMode="External"/><Relationship Id="rId20" Type="http://schemas.openxmlformats.org/officeDocument/2006/relationships/hyperlink" Target="https://sdgmove.wordpress.com/2016/10/07/goal-14-life-below-wa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gmove.wordpress.com/2016/10/06/goal-5-gender-equality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dgmove.wordpress.com/2016/10/06/goal-9-industry-innovation-and-infrastructur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dgmove.wordpress.com/2016/10/06/goal-4-quality-education/" TargetMode="External"/><Relationship Id="rId19" Type="http://schemas.openxmlformats.org/officeDocument/2006/relationships/hyperlink" Target="https://sdgmove.wordpress.com/2016/10/07/goal-13-climate-a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gmove.wordpress.com/2016/10/06/goal-3-good-health-and-well-being/" TargetMode="External"/><Relationship Id="rId14" Type="http://schemas.openxmlformats.org/officeDocument/2006/relationships/hyperlink" Target="https://sdgmove.wordpress.com/2016/10/06/goal-8-decent-work-and-economic-growth/" TargetMode="External"/><Relationship Id="rId22" Type="http://schemas.openxmlformats.org/officeDocument/2006/relationships/hyperlink" Target="http://sdgmove.com/2016/10/07/goal-16-peace-justice-and-strong-ins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วชิรพันธ์ จันทร์พาณิชย์</cp:lastModifiedBy>
  <cp:revision>2</cp:revision>
  <cp:lastPrinted>2023-09-21T08:12:00Z</cp:lastPrinted>
  <dcterms:created xsi:type="dcterms:W3CDTF">2023-11-01T03:12:00Z</dcterms:created>
  <dcterms:modified xsi:type="dcterms:W3CDTF">2023-11-01T03:12:00Z</dcterms:modified>
</cp:coreProperties>
</file>